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6DB6" w14:textId="77777777" w:rsidR="00D96B35" w:rsidRDefault="0059782F">
      <w:r>
        <w:rPr>
          <w:noProof/>
          <w:lang w:eastAsia="en-GB"/>
        </w:rPr>
        <w:drawing>
          <wp:anchor distT="0" distB="0" distL="114300" distR="114300" simplePos="0" relativeHeight="251671552" behindDoc="0" locked="1" layoutInCell="1" allowOverlap="1" wp14:anchorId="0D0E9737" wp14:editId="03CBD527">
            <wp:simplePos x="0" y="0"/>
            <wp:positionH relativeFrom="page">
              <wp:posOffset>5173202</wp:posOffset>
            </wp:positionH>
            <wp:positionV relativeFrom="page">
              <wp:posOffset>342265</wp:posOffset>
            </wp:positionV>
            <wp:extent cx="2138400" cy="110880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138400" cy="1108800"/>
                    </a:xfrm>
                    <a:prstGeom prst="rect">
                      <a:avLst/>
                    </a:prstGeom>
                  </pic:spPr>
                </pic:pic>
              </a:graphicData>
            </a:graphic>
          </wp:anchor>
        </w:drawing>
      </w:r>
      <w:r>
        <w:rPr>
          <w:noProof/>
          <w:lang w:eastAsia="en-GB"/>
        </w:rPr>
        <w:drawing>
          <wp:anchor distT="0" distB="0" distL="114300" distR="114300" simplePos="0" relativeHeight="251669504" behindDoc="1" locked="1" layoutInCell="1" allowOverlap="1" wp14:anchorId="3DBCE72D" wp14:editId="35FFABD0">
            <wp:simplePos x="0" y="0"/>
            <wp:positionH relativeFrom="page">
              <wp:align>left</wp:align>
            </wp:positionH>
            <wp:positionV relativeFrom="margin">
              <wp:posOffset>1157605</wp:posOffset>
            </wp:positionV>
            <wp:extent cx="7566660" cy="8470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CFC6BC.0E8DA97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66660" cy="8470265"/>
                    </a:xfrm>
                    <a:prstGeom prst="rect">
                      <a:avLst/>
                    </a:prstGeom>
                    <a:noFill/>
                    <a:ln w="9525">
                      <a:noFill/>
                      <a:miter lim="800000"/>
                      <a:headEnd/>
                      <a:tailEnd/>
                    </a:ln>
                  </pic:spPr>
                </pic:pic>
              </a:graphicData>
            </a:graphic>
          </wp:anchor>
        </w:drawing>
      </w:r>
    </w:p>
    <w:p w14:paraId="4CDF9A63" w14:textId="77777777" w:rsidR="00D96B35" w:rsidRDefault="00D96B35"/>
    <w:p w14:paraId="39329571" w14:textId="77777777" w:rsidR="00AE2976" w:rsidRDefault="00AE2976"/>
    <w:p w14:paraId="649BE2D8" w14:textId="77777777" w:rsidR="00612EFA" w:rsidRDefault="008E2674">
      <w:r>
        <w:rPr>
          <w:noProof/>
          <w:lang w:eastAsia="en-GB"/>
        </w:rPr>
        <mc:AlternateContent>
          <mc:Choice Requires="wps">
            <w:drawing>
              <wp:anchor distT="0" distB="0" distL="114300" distR="114300" simplePos="0" relativeHeight="251667456" behindDoc="0" locked="1" layoutInCell="1" allowOverlap="1" wp14:anchorId="1FE6F969" wp14:editId="64813F4C">
                <wp:simplePos x="0" y="0"/>
                <wp:positionH relativeFrom="column">
                  <wp:posOffset>-99060</wp:posOffset>
                </wp:positionH>
                <wp:positionV relativeFrom="page">
                  <wp:posOffset>8497570</wp:posOffset>
                </wp:positionV>
                <wp:extent cx="6901815" cy="1750695"/>
                <wp:effectExtent l="0" t="0" r="0" b="190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536"/>
                              <w:gridCol w:w="2835"/>
                            </w:tblGrid>
                            <w:tr w:rsidR="00A42405" w14:paraId="31AEEB3A" w14:textId="77777777" w:rsidTr="00031820">
                              <w:tc>
                                <w:tcPr>
                                  <w:tcW w:w="3369" w:type="dxa"/>
                                </w:tcPr>
                                <w:p w14:paraId="6D417177" w14:textId="77777777" w:rsidR="00A42405" w:rsidRPr="00665620" w:rsidRDefault="00A42405" w:rsidP="00031820">
                                  <w:pPr>
                                    <w:pStyle w:val="CoverBoxes"/>
                                    <w:rPr>
                                      <w:sz w:val="20"/>
                                      <w:szCs w:val="20"/>
                                    </w:rPr>
                                  </w:pPr>
                                  <w:r w:rsidRPr="00665620">
                                    <w:rPr>
                                      <w:sz w:val="20"/>
                                      <w:szCs w:val="20"/>
                                    </w:rPr>
                                    <w:t>Contact</w:t>
                                  </w:r>
                                  <w:r>
                                    <w:rPr>
                                      <w:sz w:val="20"/>
                                      <w:szCs w:val="20"/>
                                    </w:rPr>
                                    <w:t>:</w:t>
                                  </w:r>
                                </w:p>
                                <w:p w14:paraId="12BB8A81" w14:textId="77777777" w:rsidR="004C2043" w:rsidRDefault="004C2043" w:rsidP="004B0CC8">
                                  <w:pPr>
                                    <w:pStyle w:val="CoverBoxes"/>
                                    <w:rPr>
                                      <w:sz w:val="20"/>
                                      <w:szCs w:val="20"/>
                                    </w:rPr>
                                  </w:pPr>
                                </w:p>
                                <w:p w14:paraId="15E07D39" w14:textId="77777777" w:rsidR="004C2043" w:rsidRDefault="004C2043" w:rsidP="004B0CC8">
                                  <w:pPr>
                                    <w:pStyle w:val="CoverBoxes"/>
                                    <w:rPr>
                                      <w:sz w:val="20"/>
                                      <w:szCs w:val="20"/>
                                    </w:rPr>
                                  </w:pPr>
                                  <w:r>
                                    <w:rPr>
                                      <w:sz w:val="20"/>
                                      <w:szCs w:val="20"/>
                                    </w:rPr>
                                    <w:t>Jennifer Unsworth</w:t>
                                  </w:r>
                                </w:p>
                                <w:p w14:paraId="427442C1" w14:textId="77777777" w:rsidR="004C2043" w:rsidRDefault="004C2043" w:rsidP="004B0CC8">
                                  <w:pPr>
                                    <w:pStyle w:val="CoverBoxes"/>
                                    <w:rPr>
                                      <w:sz w:val="20"/>
                                      <w:szCs w:val="20"/>
                                    </w:rPr>
                                  </w:pPr>
                                  <w:r>
                                    <w:rPr>
                                      <w:sz w:val="20"/>
                                      <w:szCs w:val="20"/>
                                    </w:rPr>
                                    <w:t>Procurement Officer</w:t>
                                  </w:r>
                                </w:p>
                                <w:p w14:paraId="52E3C734" w14:textId="51B6D3F0" w:rsidR="004C2043" w:rsidRPr="00665620" w:rsidRDefault="004C2043" w:rsidP="004B0CC8">
                                  <w:pPr>
                                    <w:pStyle w:val="CoverBoxes"/>
                                    <w:rPr>
                                      <w:sz w:val="20"/>
                                      <w:szCs w:val="20"/>
                                    </w:rPr>
                                  </w:pPr>
                                  <w:r>
                                    <w:rPr>
                                      <w:sz w:val="20"/>
                                      <w:szCs w:val="20"/>
                                    </w:rPr>
                                    <w:t>April 2025</w:t>
                                  </w:r>
                                </w:p>
                              </w:tc>
                              <w:tc>
                                <w:tcPr>
                                  <w:tcW w:w="4536" w:type="dxa"/>
                                </w:tcPr>
                                <w:p w14:paraId="075DF760" w14:textId="77777777" w:rsidR="00A42405" w:rsidRDefault="00A42405" w:rsidP="00031820">
                                  <w:pPr>
                                    <w:pStyle w:val="CoverBoxes"/>
                                    <w:rPr>
                                      <w:sz w:val="20"/>
                                      <w:szCs w:val="20"/>
                                    </w:rPr>
                                  </w:pPr>
                                  <w:r>
                                    <w:rPr>
                                      <w:sz w:val="20"/>
                                      <w:szCs w:val="20"/>
                                    </w:rPr>
                                    <w:t>Contact Address:</w:t>
                                  </w:r>
                                </w:p>
                                <w:p w14:paraId="3AE7DD6A" w14:textId="77777777" w:rsidR="00A42405" w:rsidRPr="00665620" w:rsidRDefault="00A42405" w:rsidP="00031820">
                                  <w:pPr>
                                    <w:pStyle w:val="CoverBoxes"/>
                                    <w:rPr>
                                      <w:sz w:val="20"/>
                                      <w:szCs w:val="20"/>
                                    </w:rPr>
                                  </w:pPr>
                                  <w:r>
                                    <w:rPr>
                                      <w:sz w:val="20"/>
                                      <w:szCs w:val="20"/>
                                    </w:rPr>
                                    <w:t>Turning Point</w:t>
                                  </w:r>
                                </w:p>
                                <w:p w14:paraId="6C26068B" w14:textId="77777777" w:rsidR="00A42405" w:rsidRPr="00665620" w:rsidRDefault="00A42405" w:rsidP="00031820">
                                  <w:pPr>
                                    <w:pStyle w:val="CoverBoxes"/>
                                    <w:rPr>
                                      <w:sz w:val="20"/>
                                      <w:szCs w:val="20"/>
                                    </w:rPr>
                                  </w:pPr>
                                  <w:r>
                                    <w:rPr>
                                      <w:sz w:val="20"/>
                                      <w:szCs w:val="20"/>
                                    </w:rPr>
                                    <w:t>The Exchange</w:t>
                                  </w:r>
                                </w:p>
                                <w:p w14:paraId="09D5F6F0" w14:textId="77777777" w:rsidR="00A42405" w:rsidRPr="00665620" w:rsidRDefault="00A42405" w:rsidP="00031820">
                                  <w:pPr>
                                    <w:pStyle w:val="CoverBoxes"/>
                                    <w:rPr>
                                      <w:sz w:val="20"/>
                                      <w:szCs w:val="20"/>
                                    </w:rPr>
                                  </w:pPr>
                                  <w:r>
                                    <w:rPr>
                                      <w:sz w:val="20"/>
                                      <w:szCs w:val="20"/>
                                    </w:rPr>
                                    <w:t>New York Street</w:t>
                                  </w:r>
                                </w:p>
                                <w:p w14:paraId="706F1327" w14:textId="77777777" w:rsidR="00A42405" w:rsidRPr="00665620" w:rsidRDefault="00A42405" w:rsidP="00031820">
                                  <w:pPr>
                                    <w:pStyle w:val="CoverBoxes"/>
                                    <w:rPr>
                                      <w:sz w:val="20"/>
                                      <w:szCs w:val="20"/>
                                    </w:rPr>
                                  </w:pPr>
                                  <w:r>
                                    <w:rPr>
                                      <w:sz w:val="20"/>
                                      <w:szCs w:val="20"/>
                                    </w:rPr>
                                    <w:t>Manchester</w:t>
                                  </w:r>
                                  <w:r w:rsidRPr="00665620">
                                    <w:rPr>
                                      <w:sz w:val="20"/>
                                      <w:szCs w:val="20"/>
                                    </w:rPr>
                                    <w:t xml:space="preserve"> </w:t>
                                  </w:r>
                                  <w:r>
                                    <w:rPr>
                                      <w:sz w:val="20"/>
                                      <w:szCs w:val="20"/>
                                    </w:rPr>
                                    <w:t>M1 4HN</w:t>
                                  </w:r>
                                </w:p>
                                <w:p w14:paraId="703EA152" w14:textId="77777777" w:rsidR="00A42405" w:rsidRDefault="00A42405" w:rsidP="00031820">
                                  <w:pPr>
                                    <w:pStyle w:val="CoverBoxes"/>
                                    <w:rPr>
                                      <w:sz w:val="20"/>
                                      <w:szCs w:val="20"/>
                                    </w:rPr>
                                  </w:pPr>
                                </w:p>
                                <w:p w14:paraId="2DBFC532" w14:textId="3B2E5132" w:rsidR="00A42405" w:rsidRPr="00665620" w:rsidRDefault="009F3331" w:rsidP="00031820">
                                  <w:pPr>
                                    <w:pStyle w:val="CoverBoxes"/>
                                    <w:rPr>
                                      <w:sz w:val="20"/>
                                      <w:szCs w:val="20"/>
                                    </w:rPr>
                                  </w:pPr>
                                  <w:r>
                                    <w:rPr>
                                      <w:sz w:val="20"/>
                                      <w:szCs w:val="20"/>
                                    </w:rPr>
                                    <w:t>procurementhelpdesk</w:t>
                                  </w:r>
                                  <w:r w:rsidR="004C2043">
                                    <w:rPr>
                                      <w:sz w:val="20"/>
                                      <w:szCs w:val="20"/>
                                    </w:rPr>
                                    <w:t>@turning-point.co.uk</w:t>
                                  </w:r>
                                </w:p>
                                <w:p w14:paraId="30FCD320" w14:textId="77777777" w:rsidR="00A42405" w:rsidRPr="00665620" w:rsidRDefault="00A42405" w:rsidP="00031820">
                                  <w:pPr>
                                    <w:rPr>
                                      <w:sz w:val="20"/>
                                      <w:szCs w:val="20"/>
                                    </w:rPr>
                                  </w:pPr>
                                </w:p>
                              </w:tc>
                              <w:tc>
                                <w:tcPr>
                                  <w:tcW w:w="2835" w:type="dxa"/>
                                </w:tcPr>
                                <w:p w14:paraId="6E3C42CC" w14:textId="77777777" w:rsidR="00A42405" w:rsidRDefault="00A42405" w:rsidP="00031820">
                                  <w:pPr>
                                    <w:pStyle w:val="CoverBoxes"/>
                                    <w:rPr>
                                      <w:sz w:val="20"/>
                                      <w:szCs w:val="20"/>
                                    </w:rPr>
                                  </w:pPr>
                                  <w:r>
                                    <w:rPr>
                                      <w:sz w:val="20"/>
                                      <w:szCs w:val="20"/>
                                    </w:rPr>
                                    <w:t>Registered Office:</w:t>
                                  </w:r>
                                </w:p>
                                <w:p w14:paraId="18DB7397" w14:textId="77777777" w:rsidR="00A42405" w:rsidRPr="00665620" w:rsidRDefault="00A42405" w:rsidP="00031820">
                                  <w:pPr>
                                    <w:pStyle w:val="CoverBoxes"/>
                                    <w:rPr>
                                      <w:sz w:val="20"/>
                                      <w:szCs w:val="20"/>
                                    </w:rPr>
                                  </w:pPr>
                                  <w:r w:rsidRPr="00665620">
                                    <w:rPr>
                                      <w:sz w:val="20"/>
                                      <w:szCs w:val="20"/>
                                    </w:rPr>
                                    <w:t>Turning Point,</w:t>
                                  </w:r>
                                </w:p>
                                <w:p w14:paraId="35EE157D" w14:textId="3AA7BBF8" w:rsidR="00A42405" w:rsidRPr="00665620" w:rsidRDefault="006C01CD" w:rsidP="00031820">
                                  <w:pPr>
                                    <w:pStyle w:val="CoverBoxes"/>
                                    <w:rPr>
                                      <w:sz w:val="20"/>
                                      <w:szCs w:val="20"/>
                                    </w:rPr>
                                  </w:pPr>
                                  <w:r>
                                    <w:rPr>
                                      <w:sz w:val="20"/>
                                      <w:szCs w:val="20"/>
                                    </w:rPr>
                                    <w:t>America</w:t>
                                  </w:r>
                                  <w:r w:rsidR="00A42405" w:rsidRPr="00665620">
                                    <w:rPr>
                                      <w:sz w:val="20"/>
                                      <w:szCs w:val="20"/>
                                    </w:rPr>
                                    <w:t xml:space="preserve"> House</w:t>
                                  </w:r>
                                </w:p>
                                <w:p w14:paraId="09BB27A4" w14:textId="30B8D716" w:rsidR="00A42405" w:rsidRPr="00665620" w:rsidRDefault="00E27F33" w:rsidP="00031820">
                                  <w:pPr>
                                    <w:pStyle w:val="CoverBoxes"/>
                                    <w:rPr>
                                      <w:sz w:val="20"/>
                                      <w:szCs w:val="20"/>
                                    </w:rPr>
                                  </w:pPr>
                                  <w:r>
                                    <w:rPr>
                                      <w:sz w:val="20"/>
                                      <w:szCs w:val="20"/>
                                    </w:rPr>
                                    <w:t>2</w:t>
                                  </w:r>
                                  <w:r w:rsidR="006C01CD">
                                    <w:rPr>
                                      <w:sz w:val="20"/>
                                      <w:szCs w:val="20"/>
                                    </w:rPr>
                                    <w:t xml:space="preserve"> America Square</w:t>
                                  </w:r>
                                </w:p>
                                <w:p w14:paraId="6BEC8023" w14:textId="46350502" w:rsidR="00A42405" w:rsidRPr="00665620" w:rsidRDefault="00A42405" w:rsidP="00031820">
                                  <w:pPr>
                                    <w:pStyle w:val="CoverBoxes"/>
                                    <w:rPr>
                                      <w:sz w:val="20"/>
                                      <w:szCs w:val="20"/>
                                    </w:rPr>
                                  </w:pPr>
                                  <w:r w:rsidRPr="00665620">
                                    <w:rPr>
                                      <w:sz w:val="20"/>
                                      <w:szCs w:val="20"/>
                                    </w:rPr>
                                    <w:t>London, E</w:t>
                                  </w:r>
                                  <w:r w:rsidR="006C01CD">
                                    <w:rPr>
                                      <w:sz w:val="20"/>
                                      <w:szCs w:val="20"/>
                                    </w:rPr>
                                    <w:t>C3N 2LU</w:t>
                                  </w:r>
                                </w:p>
                                <w:p w14:paraId="6AFCBC71" w14:textId="77777777" w:rsidR="00A42405" w:rsidRPr="00665620" w:rsidRDefault="00A42405" w:rsidP="00031820">
                                  <w:pPr>
                                    <w:pStyle w:val="CoverBoxes"/>
                                    <w:rPr>
                                      <w:sz w:val="20"/>
                                      <w:szCs w:val="20"/>
                                    </w:rPr>
                                  </w:pPr>
                                  <w:r w:rsidRPr="00665620">
                                    <w:rPr>
                                      <w:sz w:val="20"/>
                                      <w:szCs w:val="20"/>
                                    </w:rPr>
                                    <w:t>020 7481 7600</w:t>
                                  </w:r>
                                </w:p>
                                <w:p w14:paraId="7CD63375" w14:textId="77777777" w:rsidR="00A42405" w:rsidRPr="00665620" w:rsidRDefault="00A42405" w:rsidP="00031820">
                                  <w:pPr>
                                    <w:pStyle w:val="CoverBoxes"/>
                                    <w:rPr>
                                      <w:sz w:val="20"/>
                                      <w:szCs w:val="20"/>
                                    </w:rPr>
                                  </w:pPr>
                                  <w:r w:rsidRPr="00665620">
                                    <w:rPr>
                                      <w:sz w:val="20"/>
                                      <w:szCs w:val="20"/>
                                    </w:rPr>
                                    <w:t>www.turning-point.co.uk</w:t>
                                  </w:r>
                                </w:p>
                                <w:p w14:paraId="40810BCF" w14:textId="77777777" w:rsidR="00A42405" w:rsidRPr="00665620" w:rsidRDefault="00A42405" w:rsidP="00031820">
                                  <w:pPr>
                                    <w:rPr>
                                      <w:sz w:val="20"/>
                                      <w:szCs w:val="20"/>
                                    </w:rPr>
                                  </w:pPr>
                                </w:p>
                              </w:tc>
                            </w:tr>
                            <w:tr w:rsidR="00A42405" w14:paraId="5041ABCE" w14:textId="77777777" w:rsidTr="00031820">
                              <w:tc>
                                <w:tcPr>
                                  <w:tcW w:w="10740" w:type="dxa"/>
                                  <w:gridSpan w:val="3"/>
                                </w:tcPr>
                                <w:p w14:paraId="1DED117C" w14:textId="208B645A" w:rsidR="00A42405" w:rsidRDefault="00A42405" w:rsidP="00031820">
                                  <w:pPr>
                                    <w:pStyle w:val="CoverBoxes"/>
                                  </w:pPr>
                                  <w:r w:rsidRPr="00665620">
                                    <w:t xml:space="preserve">Turning Point is a registered charity No. 23454565, a </w:t>
                                  </w:r>
                                  <w:r w:rsidR="00E27F33">
                                    <w:t>‘R</w:t>
                                  </w:r>
                                  <w:r w:rsidRPr="00665620">
                                    <w:t xml:space="preserve">egistered </w:t>
                                  </w:r>
                                  <w:r w:rsidR="00E27F33">
                                    <w:t>Provider H2509’</w:t>
                                  </w:r>
                                  <w:r w:rsidRPr="00665620">
                                    <w:t xml:space="preserve"> and a company limited by guarantee no. 793558 (England and Wales).</w:t>
                                  </w:r>
                                </w:p>
                                <w:p w14:paraId="2AC4857C" w14:textId="77777777" w:rsidR="00A42405" w:rsidRPr="00665620" w:rsidRDefault="00A42405" w:rsidP="00031820">
                                  <w:pPr>
                                    <w:pStyle w:val="CoverBoxes"/>
                                  </w:pPr>
                                </w:p>
                              </w:tc>
                            </w:tr>
                          </w:tbl>
                          <w:p w14:paraId="0268DBCD" w14:textId="77777777" w:rsidR="00A42405" w:rsidRPr="00D56535" w:rsidRDefault="00A42405" w:rsidP="00D5653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E6F969" id="_x0000_t202" coordsize="21600,21600" o:spt="202" path="m,l,21600r21600,l21600,xe">
                <v:stroke joinstyle="miter"/>
                <v:path gradientshapeok="t" o:connecttype="rect"/>
              </v:shapetype>
              <v:shape id="Text Box 13" o:spid="_x0000_s1026" type="#_x0000_t202" style="position:absolute;margin-left:-7.8pt;margin-top:669.1pt;width:543.45pt;height:1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" filled="f" stroked="f">
                <v:textbox>
                  <w:txbxContent>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536"/>
                        <w:gridCol w:w="2835"/>
                      </w:tblGrid>
                      <w:tr w:rsidR="00A42405" w14:paraId="31AEEB3A" w14:textId="77777777" w:rsidTr="00031820">
                        <w:tc>
                          <w:tcPr>
                            <w:tcW w:w="3369" w:type="dxa"/>
                          </w:tcPr>
                          <w:p w14:paraId="6D417177" w14:textId="77777777" w:rsidR="00A42405" w:rsidRPr="00665620" w:rsidRDefault="00A42405" w:rsidP="00031820">
                            <w:pPr>
                              <w:pStyle w:val="CoverBoxes"/>
                              <w:rPr>
                                <w:sz w:val="20"/>
                                <w:szCs w:val="20"/>
                              </w:rPr>
                            </w:pPr>
                            <w:r w:rsidRPr="00665620">
                              <w:rPr>
                                <w:sz w:val="20"/>
                                <w:szCs w:val="20"/>
                              </w:rPr>
                              <w:t>Contact</w:t>
                            </w:r>
                            <w:r>
                              <w:rPr>
                                <w:sz w:val="20"/>
                                <w:szCs w:val="20"/>
                              </w:rPr>
                              <w:t>:</w:t>
                            </w:r>
                          </w:p>
                          <w:p w14:paraId="12BB8A81" w14:textId="77777777" w:rsidR="004C2043" w:rsidRDefault="004C2043" w:rsidP="004B0CC8">
                            <w:pPr>
                              <w:pStyle w:val="CoverBoxes"/>
                              <w:rPr>
                                <w:sz w:val="20"/>
                                <w:szCs w:val="20"/>
                              </w:rPr>
                            </w:pPr>
                          </w:p>
                          <w:p w14:paraId="15E07D39" w14:textId="77777777" w:rsidR="004C2043" w:rsidRDefault="004C2043" w:rsidP="004B0CC8">
                            <w:pPr>
                              <w:pStyle w:val="CoverBoxes"/>
                              <w:rPr>
                                <w:sz w:val="20"/>
                                <w:szCs w:val="20"/>
                              </w:rPr>
                            </w:pPr>
                            <w:r>
                              <w:rPr>
                                <w:sz w:val="20"/>
                                <w:szCs w:val="20"/>
                              </w:rPr>
                              <w:t>Jennifer Unsworth</w:t>
                            </w:r>
                          </w:p>
                          <w:p w14:paraId="427442C1" w14:textId="77777777" w:rsidR="004C2043" w:rsidRDefault="004C2043" w:rsidP="004B0CC8">
                            <w:pPr>
                              <w:pStyle w:val="CoverBoxes"/>
                              <w:rPr>
                                <w:sz w:val="20"/>
                                <w:szCs w:val="20"/>
                              </w:rPr>
                            </w:pPr>
                            <w:r>
                              <w:rPr>
                                <w:sz w:val="20"/>
                                <w:szCs w:val="20"/>
                              </w:rPr>
                              <w:t>Procurement Officer</w:t>
                            </w:r>
                          </w:p>
                          <w:p w14:paraId="52E3C734" w14:textId="51B6D3F0" w:rsidR="004C2043" w:rsidRPr="00665620" w:rsidRDefault="004C2043" w:rsidP="004B0CC8">
                            <w:pPr>
                              <w:pStyle w:val="CoverBoxes"/>
                              <w:rPr>
                                <w:sz w:val="20"/>
                                <w:szCs w:val="20"/>
                              </w:rPr>
                            </w:pPr>
                            <w:r>
                              <w:rPr>
                                <w:sz w:val="20"/>
                                <w:szCs w:val="20"/>
                              </w:rPr>
                              <w:t>April 2025</w:t>
                            </w:r>
                          </w:p>
                        </w:tc>
                        <w:tc>
                          <w:tcPr>
                            <w:tcW w:w="4536" w:type="dxa"/>
                          </w:tcPr>
                          <w:p w14:paraId="075DF760" w14:textId="77777777" w:rsidR="00A42405" w:rsidRDefault="00A42405" w:rsidP="00031820">
                            <w:pPr>
                              <w:pStyle w:val="CoverBoxes"/>
                              <w:rPr>
                                <w:sz w:val="20"/>
                                <w:szCs w:val="20"/>
                              </w:rPr>
                            </w:pPr>
                            <w:r>
                              <w:rPr>
                                <w:sz w:val="20"/>
                                <w:szCs w:val="20"/>
                              </w:rPr>
                              <w:t>Contact Address:</w:t>
                            </w:r>
                          </w:p>
                          <w:p w14:paraId="3AE7DD6A" w14:textId="77777777" w:rsidR="00A42405" w:rsidRPr="00665620" w:rsidRDefault="00A42405" w:rsidP="00031820">
                            <w:pPr>
                              <w:pStyle w:val="CoverBoxes"/>
                              <w:rPr>
                                <w:sz w:val="20"/>
                                <w:szCs w:val="20"/>
                              </w:rPr>
                            </w:pPr>
                            <w:r>
                              <w:rPr>
                                <w:sz w:val="20"/>
                                <w:szCs w:val="20"/>
                              </w:rPr>
                              <w:t>Turning Point</w:t>
                            </w:r>
                          </w:p>
                          <w:p w14:paraId="6C26068B" w14:textId="77777777" w:rsidR="00A42405" w:rsidRPr="00665620" w:rsidRDefault="00A42405" w:rsidP="00031820">
                            <w:pPr>
                              <w:pStyle w:val="CoverBoxes"/>
                              <w:rPr>
                                <w:sz w:val="20"/>
                                <w:szCs w:val="20"/>
                              </w:rPr>
                            </w:pPr>
                            <w:r>
                              <w:rPr>
                                <w:sz w:val="20"/>
                                <w:szCs w:val="20"/>
                              </w:rPr>
                              <w:t>The Exchange</w:t>
                            </w:r>
                          </w:p>
                          <w:p w14:paraId="09D5F6F0" w14:textId="77777777" w:rsidR="00A42405" w:rsidRPr="00665620" w:rsidRDefault="00A42405" w:rsidP="00031820">
                            <w:pPr>
                              <w:pStyle w:val="CoverBoxes"/>
                              <w:rPr>
                                <w:sz w:val="20"/>
                                <w:szCs w:val="20"/>
                              </w:rPr>
                            </w:pPr>
                            <w:r>
                              <w:rPr>
                                <w:sz w:val="20"/>
                                <w:szCs w:val="20"/>
                              </w:rPr>
                              <w:t>New York Street</w:t>
                            </w:r>
                          </w:p>
                          <w:p w14:paraId="706F1327" w14:textId="77777777" w:rsidR="00A42405" w:rsidRPr="00665620" w:rsidRDefault="00A42405" w:rsidP="00031820">
                            <w:pPr>
                              <w:pStyle w:val="CoverBoxes"/>
                              <w:rPr>
                                <w:sz w:val="20"/>
                                <w:szCs w:val="20"/>
                              </w:rPr>
                            </w:pPr>
                            <w:r>
                              <w:rPr>
                                <w:sz w:val="20"/>
                                <w:szCs w:val="20"/>
                              </w:rPr>
                              <w:t>Manchester</w:t>
                            </w:r>
                            <w:r w:rsidRPr="00665620">
                              <w:rPr>
                                <w:sz w:val="20"/>
                                <w:szCs w:val="20"/>
                              </w:rPr>
                              <w:t xml:space="preserve"> </w:t>
                            </w:r>
                            <w:r>
                              <w:rPr>
                                <w:sz w:val="20"/>
                                <w:szCs w:val="20"/>
                              </w:rPr>
                              <w:t>M1 4HN</w:t>
                            </w:r>
                          </w:p>
                          <w:p w14:paraId="703EA152" w14:textId="77777777" w:rsidR="00A42405" w:rsidRDefault="00A42405" w:rsidP="00031820">
                            <w:pPr>
                              <w:pStyle w:val="CoverBoxes"/>
                              <w:rPr>
                                <w:sz w:val="20"/>
                                <w:szCs w:val="20"/>
                              </w:rPr>
                            </w:pPr>
                          </w:p>
                          <w:p w14:paraId="2DBFC532" w14:textId="3B2E5132" w:rsidR="00A42405" w:rsidRPr="00665620" w:rsidRDefault="009F3331" w:rsidP="00031820">
                            <w:pPr>
                              <w:pStyle w:val="CoverBoxes"/>
                              <w:rPr>
                                <w:sz w:val="20"/>
                                <w:szCs w:val="20"/>
                              </w:rPr>
                            </w:pPr>
                            <w:r>
                              <w:rPr>
                                <w:sz w:val="20"/>
                                <w:szCs w:val="20"/>
                              </w:rPr>
                              <w:t>procurementhelpdesk</w:t>
                            </w:r>
                            <w:r w:rsidR="004C2043">
                              <w:rPr>
                                <w:sz w:val="20"/>
                                <w:szCs w:val="20"/>
                              </w:rPr>
                              <w:t>@turning-point.co.uk</w:t>
                            </w:r>
                          </w:p>
                          <w:p w14:paraId="30FCD320" w14:textId="77777777" w:rsidR="00A42405" w:rsidRPr="00665620" w:rsidRDefault="00A42405" w:rsidP="00031820">
                            <w:pPr>
                              <w:rPr>
                                <w:sz w:val="20"/>
                                <w:szCs w:val="20"/>
                              </w:rPr>
                            </w:pPr>
                          </w:p>
                        </w:tc>
                        <w:tc>
                          <w:tcPr>
                            <w:tcW w:w="2835" w:type="dxa"/>
                          </w:tcPr>
                          <w:p w14:paraId="6E3C42CC" w14:textId="77777777" w:rsidR="00A42405" w:rsidRDefault="00A42405" w:rsidP="00031820">
                            <w:pPr>
                              <w:pStyle w:val="CoverBoxes"/>
                              <w:rPr>
                                <w:sz w:val="20"/>
                                <w:szCs w:val="20"/>
                              </w:rPr>
                            </w:pPr>
                            <w:r>
                              <w:rPr>
                                <w:sz w:val="20"/>
                                <w:szCs w:val="20"/>
                              </w:rPr>
                              <w:t>Registered Office:</w:t>
                            </w:r>
                          </w:p>
                          <w:p w14:paraId="18DB7397" w14:textId="77777777" w:rsidR="00A42405" w:rsidRPr="00665620" w:rsidRDefault="00A42405" w:rsidP="00031820">
                            <w:pPr>
                              <w:pStyle w:val="CoverBoxes"/>
                              <w:rPr>
                                <w:sz w:val="20"/>
                                <w:szCs w:val="20"/>
                              </w:rPr>
                            </w:pPr>
                            <w:r w:rsidRPr="00665620">
                              <w:rPr>
                                <w:sz w:val="20"/>
                                <w:szCs w:val="20"/>
                              </w:rPr>
                              <w:t>Turning Point,</w:t>
                            </w:r>
                          </w:p>
                          <w:p w14:paraId="35EE157D" w14:textId="3AA7BBF8" w:rsidR="00A42405" w:rsidRPr="00665620" w:rsidRDefault="006C01CD" w:rsidP="00031820">
                            <w:pPr>
                              <w:pStyle w:val="CoverBoxes"/>
                              <w:rPr>
                                <w:sz w:val="20"/>
                                <w:szCs w:val="20"/>
                              </w:rPr>
                            </w:pPr>
                            <w:r>
                              <w:rPr>
                                <w:sz w:val="20"/>
                                <w:szCs w:val="20"/>
                              </w:rPr>
                              <w:t>America</w:t>
                            </w:r>
                            <w:r w:rsidR="00A42405" w:rsidRPr="00665620">
                              <w:rPr>
                                <w:sz w:val="20"/>
                                <w:szCs w:val="20"/>
                              </w:rPr>
                              <w:t xml:space="preserve"> House</w:t>
                            </w:r>
                          </w:p>
                          <w:p w14:paraId="09BB27A4" w14:textId="30B8D716" w:rsidR="00A42405" w:rsidRPr="00665620" w:rsidRDefault="00E27F33" w:rsidP="00031820">
                            <w:pPr>
                              <w:pStyle w:val="CoverBoxes"/>
                              <w:rPr>
                                <w:sz w:val="20"/>
                                <w:szCs w:val="20"/>
                              </w:rPr>
                            </w:pPr>
                            <w:r>
                              <w:rPr>
                                <w:sz w:val="20"/>
                                <w:szCs w:val="20"/>
                              </w:rPr>
                              <w:t>2</w:t>
                            </w:r>
                            <w:r w:rsidR="006C01CD">
                              <w:rPr>
                                <w:sz w:val="20"/>
                                <w:szCs w:val="20"/>
                              </w:rPr>
                              <w:t xml:space="preserve"> America Square</w:t>
                            </w:r>
                          </w:p>
                          <w:p w14:paraId="6BEC8023" w14:textId="46350502" w:rsidR="00A42405" w:rsidRPr="00665620" w:rsidRDefault="00A42405" w:rsidP="00031820">
                            <w:pPr>
                              <w:pStyle w:val="CoverBoxes"/>
                              <w:rPr>
                                <w:sz w:val="20"/>
                                <w:szCs w:val="20"/>
                              </w:rPr>
                            </w:pPr>
                            <w:r w:rsidRPr="00665620">
                              <w:rPr>
                                <w:sz w:val="20"/>
                                <w:szCs w:val="20"/>
                              </w:rPr>
                              <w:t>London, E</w:t>
                            </w:r>
                            <w:r w:rsidR="006C01CD">
                              <w:rPr>
                                <w:sz w:val="20"/>
                                <w:szCs w:val="20"/>
                              </w:rPr>
                              <w:t>C3N 2LU</w:t>
                            </w:r>
                          </w:p>
                          <w:p w14:paraId="6AFCBC71" w14:textId="77777777" w:rsidR="00A42405" w:rsidRPr="00665620" w:rsidRDefault="00A42405" w:rsidP="00031820">
                            <w:pPr>
                              <w:pStyle w:val="CoverBoxes"/>
                              <w:rPr>
                                <w:sz w:val="20"/>
                                <w:szCs w:val="20"/>
                              </w:rPr>
                            </w:pPr>
                            <w:r w:rsidRPr="00665620">
                              <w:rPr>
                                <w:sz w:val="20"/>
                                <w:szCs w:val="20"/>
                              </w:rPr>
                              <w:t>020 7481 7600</w:t>
                            </w:r>
                          </w:p>
                          <w:p w14:paraId="7CD63375" w14:textId="77777777" w:rsidR="00A42405" w:rsidRPr="00665620" w:rsidRDefault="00A42405" w:rsidP="00031820">
                            <w:pPr>
                              <w:pStyle w:val="CoverBoxes"/>
                              <w:rPr>
                                <w:sz w:val="20"/>
                                <w:szCs w:val="20"/>
                              </w:rPr>
                            </w:pPr>
                            <w:r w:rsidRPr="00665620">
                              <w:rPr>
                                <w:sz w:val="20"/>
                                <w:szCs w:val="20"/>
                              </w:rPr>
                              <w:t>www.turning-point.co.uk</w:t>
                            </w:r>
                          </w:p>
                          <w:p w14:paraId="40810BCF" w14:textId="77777777" w:rsidR="00A42405" w:rsidRPr="00665620" w:rsidRDefault="00A42405" w:rsidP="00031820">
                            <w:pPr>
                              <w:rPr>
                                <w:sz w:val="20"/>
                                <w:szCs w:val="20"/>
                              </w:rPr>
                            </w:pPr>
                          </w:p>
                        </w:tc>
                      </w:tr>
                      <w:tr w:rsidR="00A42405" w14:paraId="5041ABCE" w14:textId="77777777" w:rsidTr="00031820">
                        <w:tc>
                          <w:tcPr>
                            <w:tcW w:w="10740" w:type="dxa"/>
                            <w:gridSpan w:val="3"/>
                          </w:tcPr>
                          <w:p w14:paraId="1DED117C" w14:textId="208B645A" w:rsidR="00A42405" w:rsidRDefault="00A42405" w:rsidP="00031820">
                            <w:pPr>
                              <w:pStyle w:val="CoverBoxes"/>
                            </w:pPr>
                            <w:r w:rsidRPr="00665620">
                              <w:t xml:space="preserve">Turning Point is a registered charity No. 23454565, a </w:t>
                            </w:r>
                            <w:r w:rsidR="00E27F33">
                              <w:t>‘R</w:t>
                            </w:r>
                            <w:r w:rsidRPr="00665620">
                              <w:t xml:space="preserve">egistered </w:t>
                            </w:r>
                            <w:r w:rsidR="00E27F33">
                              <w:t>Provider H2509’</w:t>
                            </w:r>
                            <w:r w:rsidRPr="00665620">
                              <w:t xml:space="preserve"> and a company limited by guarantee no. 793558 (England and Wales).</w:t>
                            </w:r>
                          </w:p>
                          <w:p w14:paraId="2AC4857C" w14:textId="77777777" w:rsidR="00A42405" w:rsidRPr="00665620" w:rsidRDefault="00A42405" w:rsidP="00031820">
                            <w:pPr>
                              <w:pStyle w:val="CoverBoxes"/>
                            </w:pPr>
                          </w:p>
                        </w:tc>
                      </w:tr>
                    </w:tbl>
                    <w:p w14:paraId="0268DBCD" w14:textId="77777777" w:rsidR="00A42405" w:rsidRPr="00D56535" w:rsidRDefault="00A42405" w:rsidP="00D56535">
                      <w:pPr>
                        <w:rPr>
                          <w:sz w:val="2"/>
                          <w:szCs w:val="2"/>
                        </w:rPr>
                      </w:pPr>
                    </w:p>
                  </w:txbxContent>
                </v:textbox>
                <w10:wrap anchory="page"/>
                <w10:anchorlock/>
              </v:shape>
            </w:pict>
          </mc:Fallback>
        </mc:AlternateContent>
      </w:r>
    </w:p>
    <w:p w14:paraId="4B5A6DA8" w14:textId="77777777" w:rsidR="00612EFA" w:rsidRDefault="00612EFA"/>
    <w:p w14:paraId="672DA32A" w14:textId="77777777" w:rsidR="00612EFA" w:rsidRDefault="00612EFA"/>
    <w:p w14:paraId="5CD979FE" w14:textId="77777777" w:rsidR="00612EFA" w:rsidRDefault="008E2674">
      <w:pPr>
        <w:sectPr w:rsidR="00612EFA" w:rsidSect="00F54246">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340" w:left="851" w:header="284" w:footer="284" w:gutter="0"/>
          <w:cols w:space="708"/>
          <w:docGrid w:linePitch="360"/>
        </w:sectPr>
      </w:pPr>
      <w:r>
        <w:rPr>
          <w:noProof/>
          <w:lang w:eastAsia="en-GB"/>
        </w:rPr>
        <mc:AlternateContent>
          <mc:Choice Requires="wps">
            <w:drawing>
              <wp:anchor distT="0" distB="0" distL="114300" distR="114300" simplePos="0" relativeHeight="251660288" behindDoc="0" locked="1" layoutInCell="1" allowOverlap="1" wp14:anchorId="060A7A79" wp14:editId="3EA0E76E">
                <wp:simplePos x="0" y="0"/>
                <wp:positionH relativeFrom="column">
                  <wp:posOffset>-159385</wp:posOffset>
                </wp:positionH>
                <wp:positionV relativeFrom="page">
                  <wp:posOffset>4363720</wp:posOffset>
                </wp:positionV>
                <wp:extent cx="6451600" cy="25387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53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C1F48" w14:textId="67A8FA49" w:rsidR="00EE2C8B" w:rsidRDefault="00C63177" w:rsidP="00294FBC">
                            <w:pPr>
                              <w:pStyle w:val="Title"/>
                            </w:pPr>
                            <w:r>
                              <w:t>E</w:t>
                            </w:r>
                            <w:r w:rsidR="009A6BA8">
                              <w:t>xpression of Interest</w:t>
                            </w:r>
                            <w:r w:rsidR="00A42405">
                              <w:t xml:space="preserve"> </w:t>
                            </w:r>
                          </w:p>
                          <w:p w14:paraId="5D3A5748" w14:textId="77777777" w:rsidR="00DC5239" w:rsidRDefault="00DC5239" w:rsidP="00294FBC">
                            <w:pPr>
                              <w:pStyle w:val="Title"/>
                            </w:pPr>
                          </w:p>
                          <w:p w14:paraId="1D945CB2" w14:textId="5D725B72" w:rsidR="00A42405" w:rsidRPr="00DC5239" w:rsidRDefault="00DC5239" w:rsidP="00294FBC">
                            <w:pPr>
                              <w:pStyle w:val="Title"/>
                              <w:rPr>
                                <w:sz w:val="56"/>
                                <w:szCs w:val="44"/>
                              </w:rPr>
                            </w:pPr>
                            <w:r w:rsidRPr="00DC5239">
                              <w:rPr>
                                <w:sz w:val="56"/>
                                <w:szCs w:val="44"/>
                              </w:rPr>
                              <w:t>Banking Requirements</w:t>
                            </w:r>
                            <w:r w:rsidR="00EF1F8A">
                              <w:rPr>
                                <w:sz w:val="56"/>
                                <w:szCs w:val="44"/>
                              </w:rPr>
                              <w:t xml:space="preserve"> </w:t>
                            </w:r>
                            <w:r w:rsidR="00EF1F8A">
                              <w:rPr>
                                <w:sz w:val="56"/>
                                <w:szCs w:val="44"/>
                              </w:rPr>
                              <w:br/>
                              <w:t>April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A7A79" id="Text Box 2" o:spid="_x0000_s1027" type="#_x0000_t202" style="position:absolute;margin-left:-12.55pt;margin-top:343.6pt;width:508pt;height:19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" filled="f" stroked="f">
                <v:textbox>
                  <w:txbxContent>
                    <w:p w14:paraId="2E0C1F48" w14:textId="67A8FA49" w:rsidR="00EE2C8B" w:rsidRDefault="00C63177" w:rsidP="00294FBC">
                      <w:pPr>
                        <w:pStyle w:val="Title"/>
                      </w:pPr>
                      <w:r>
                        <w:t>E</w:t>
                      </w:r>
                      <w:r w:rsidR="009A6BA8">
                        <w:t>xpression of Interest</w:t>
                      </w:r>
                      <w:r w:rsidR="00A42405">
                        <w:t xml:space="preserve"> </w:t>
                      </w:r>
                    </w:p>
                    <w:p w14:paraId="5D3A5748" w14:textId="77777777" w:rsidR="00DC5239" w:rsidRDefault="00DC5239" w:rsidP="00294FBC">
                      <w:pPr>
                        <w:pStyle w:val="Title"/>
                      </w:pPr>
                    </w:p>
                    <w:p w14:paraId="1D945CB2" w14:textId="5D725B72" w:rsidR="00A42405" w:rsidRPr="00DC5239" w:rsidRDefault="00DC5239" w:rsidP="00294FBC">
                      <w:pPr>
                        <w:pStyle w:val="Title"/>
                        <w:rPr>
                          <w:sz w:val="56"/>
                          <w:szCs w:val="44"/>
                        </w:rPr>
                      </w:pPr>
                      <w:r w:rsidRPr="00DC5239">
                        <w:rPr>
                          <w:sz w:val="56"/>
                          <w:szCs w:val="44"/>
                        </w:rPr>
                        <w:t>Banking Requirements</w:t>
                      </w:r>
                      <w:r w:rsidR="00EF1F8A">
                        <w:rPr>
                          <w:sz w:val="56"/>
                          <w:szCs w:val="44"/>
                        </w:rPr>
                        <w:t xml:space="preserve"> </w:t>
                      </w:r>
                      <w:r w:rsidR="00EF1F8A">
                        <w:rPr>
                          <w:sz w:val="56"/>
                          <w:szCs w:val="44"/>
                        </w:rPr>
                        <w:br/>
                        <w:t>April 2025</w:t>
                      </w:r>
                    </w:p>
                  </w:txbxContent>
                </v:textbox>
                <w10:wrap anchory="page"/>
                <w10:anchorlock/>
              </v:shape>
            </w:pict>
          </mc:Fallback>
        </mc:AlternateContent>
      </w:r>
    </w:p>
    <w:p w14:paraId="1E29E928" w14:textId="77777777" w:rsidR="00D96B35" w:rsidRPr="00F54246" w:rsidRDefault="001135D2">
      <w:pPr>
        <w:rPr>
          <w:b/>
          <w:color w:val="E31B23" w:themeColor="text2"/>
          <w:sz w:val="96"/>
          <w:szCs w:val="96"/>
        </w:rPr>
      </w:pPr>
      <w:r>
        <w:rPr>
          <w:noProof/>
          <w:lang w:eastAsia="en-GB"/>
        </w:rPr>
        <w:lastRenderedPageBreak/>
        <w:drawing>
          <wp:anchor distT="0" distB="0" distL="114300" distR="114300" simplePos="0" relativeHeight="251659263" behindDoc="1" locked="1" layoutInCell="1" allowOverlap="1" wp14:anchorId="086028D4" wp14:editId="6C0B0655">
            <wp:simplePos x="0" y="0"/>
            <wp:positionH relativeFrom="page">
              <wp:posOffset>254635</wp:posOffset>
            </wp:positionH>
            <wp:positionV relativeFrom="page">
              <wp:posOffset>75565</wp:posOffset>
            </wp:positionV>
            <wp:extent cx="7595870" cy="4658360"/>
            <wp:effectExtent l="0" t="0" r="5080" b="889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oogle Drive\Word Templates\Turning Point_Template_2014-09-02\internal\document_imgs\Contents-Grey.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595870" cy="4658360"/>
                    </a:xfrm>
                    <a:prstGeom prst="rect">
                      <a:avLst/>
                    </a:prstGeom>
                    <a:noFill/>
                    <a:ln w="9525">
                      <a:noFill/>
                      <a:miter lim="800000"/>
                      <a:headEnd/>
                      <a:tailEnd/>
                    </a:ln>
                  </pic:spPr>
                </pic:pic>
              </a:graphicData>
            </a:graphic>
          </wp:anchor>
        </w:drawing>
      </w:r>
      <w:r w:rsidR="00417927" w:rsidRPr="00F54246">
        <w:rPr>
          <w:b/>
          <w:color w:val="E31B23" w:themeColor="text2"/>
          <w:sz w:val="96"/>
          <w:szCs w:val="96"/>
        </w:rPr>
        <w:t>Contents</w:t>
      </w:r>
    </w:p>
    <w:p w14:paraId="48E25BE1" w14:textId="77777777" w:rsidR="00417927" w:rsidRDefault="00417927"/>
    <w:sdt>
      <w:sdtPr>
        <w:rPr>
          <w:b w:val="0"/>
          <w:color w:val="auto"/>
          <w:sz w:val="22"/>
        </w:rPr>
        <w:id w:val="31119501"/>
        <w:docPartObj>
          <w:docPartGallery w:val="Table of Contents"/>
          <w:docPartUnique/>
        </w:docPartObj>
      </w:sdtPr>
      <w:sdtContent>
        <w:p w14:paraId="2E7D4D0F" w14:textId="70290072" w:rsidR="008A63CF" w:rsidRDefault="004B2880">
          <w:pPr>
            <w:pStyle w:val="TOC1"/>
            <w:rPr>
              <w:rFonts w:asciiTheme="minorHAnsi" w:eastAsiaTheme="minorEastAsia" w:hAnsiTheme="minorHAnsi"/>
              <w:b w:val="0"/>
              <w:noProof/>
              <w:color w:val="auto"/>
              <w:sz w:val="22"/>
              <w:lang w:eastAsia="en-GB"/>
            </w:rPr>
          </w:pPr>
          <w:r>
            <w:fldChar w:fldCharType="begin"/>
          </w:r>
          <w:r>
            <w:instrText xml:space="preserve"> TOC \o "1-2" \h \z \u </w:instrText>
          </w:r>
          <w:r>
            <w:fldChar w:fldCharType="separate"/>
          </w:r>
          <w:hyperlink w:anchor="_Toc180394896" w:history="1">
            <w:r w:rsidR="008A63CF" w:rsidRPr="009C4E68">
              <w:rPr>
                <w:rStyle w:val="Hyperlink"/>
                <w:noProof/>
              </w:rPr>
              <w:t>About Turning Point</w:t>
            </w:r>
            <w:r w:rsidR="008A63CF">
              <w:rPr>
                <w:noProof/>
                <w:webHidden/>
              </w:rPr>
              <w:tab/>
            </w:r>
            <w:r w:rsidR="008A63CF">
              <w:rPr>
                <w:noProof/>
                <w:webHidden/>
              </w:rPr>
              <w:fldChar w:fldCharType="begin"/>
            </w:r>
            <w:r w:rsidR="008A63CF">
              <w:rPr>
                <w:noProof/>
                <w:webHidden/>
              </w:rPr>
              <w:instrText xml:space="preserve"> PAGEREF _Toc180394896 \h </w:instrText>
            </w:r>
            <w:r w:rsidR="008A63CF">
              <w:rPr>
                <w:noProof/>
                <w:webHidden/>
              </w:rPr>
            </w:r>
            <w:r w:rsidR="008A63CF">
              <w:rPr>
                <w:noProof/>
                <w:webHidden/>
              </w:rPr>
              <w:fldChar w:fldCharType="separate"/>
            </w:r>
            <w:r w:rsidR="008A63CF">
              <w:rPr>
                <w:noProof/>
                <w:webHidden/>
              </w:rPr>
              <w:t>3</w:t>
            </w:r>
            <w:r w:rsidR="008A63CF">
              <w:rPr>
                <w:noProof/>
                <w:webHidden/>
              </w:rPr>
              <w:fldChar w:fldCharType="end"/>
            </w:r>
          </w:hyperlink>
        </w:p>
        <w:p w14:paraId="1802154A" w14:textId="71393C8C" w:rsidR="008A63CF" w:rsidRDefault="008A63CF">
          <w:pPr>
            <w:pStyle w:val="TOC2"/>
            <w:rPr>
              <w:rFonts w:asciiTheme="minorHAnsi" w:eastAsiaTheme="minorEastAsia" w:hAnsiTheme="minorHAnsi"/>
              <w:noProof/>
              <w:sz w:val="22"/>
              <w:lang w:eastAsia="en-GB"/>
            </w:rPr>
          </w:pPr>
          <w:hyperlink w:anchor="_Toc180394897" w:history="1">
            <w:r w:rsidRPr="009C4E68">
              <w:rPr>
                <w:rStyle w:val="Hyperlink"/>
                <w:noProof/>
              </w:rPr>
              <w:t>Turning Point</w:t>
            </w:r>
            <w:r>
              <w:rPr>
                <w:noProof/>
                <w:webHidden/>
              </w:rPr>
              <w:tab/>
            </w:r>
            <w:r>
              <w:rPr>
                <w:noProof/>
                <w:webHidden/>
              </w:rPr>
              <w:fldChar w:fldCharType="begin"/>
            </w:r>
            <w:r>
              <w:rPr>
                <w:noProof/>
                <w:webHidden/>
              </w:rPr>
              <w:instrText xml:space="preserve"> PAGEREF _Toc180394897 \h </w:instrText>
            </w:r>
            <w:r>
              <w:rPr>
                <w:noProof/>
                <w:webHidden/>
              </w:rPr>
            </w:r>
            <w:r>
              <w:rPr>
                <w:noProof/>
                <w:webHidden/>
              </w:rPr>
              <w:fldChar w:fldCharType="separate"/>
            </w:r>
            <w:r>
              <w:rPr>
                <w:noProof/>
                <w:webHidden/>
              </w:rPr>
              <w:t>3</w:t>
            </w:r>
            <w:r>
              <w:rPr>
                <w:noProof/>
                <w:webHidden/>
              </w:rPr>
              <w:fldChar w:fldCharType="end"/>
            </w:r>
          </w:hyperlink>
        </w:p>
        <w:p w14:paraId="22F76D62" w14:textId="406520B4" w:rsidR="008A63CF" w:rsidRDefault="008A63CF">
          <w:pPr>
            <w:pStyle w:val="TOC2"/>
            <w:rPr>
              <w:rFonts w:asciiTheme="minorHAnsi" w:eastAsiaTheme="minorEastAsia" w:hAnsiTheme="minorHAnsi"/>
              <w:noProof/>
              <w:sz w:val="22"/>
              <w:lang w:eastAsia="en-GB"/>
            </w:rPr>
          </w:pPr>
          <w:hyperlink w:anchor="_Toc180394898" w:history="1">
            <w:r w:rsidRPr="009C4E68">
              <w:rPr>
                <w:rStyle w:val="Hyperlink"/>
                <w:noProof/>
              </w:rPr>
              <w:t>Our Story and Vision</w:t>
            </w:r>
            <w:r>
              <w:rPr>
                <w:noProof/>
                <w:webHidden/>
              </w:rPr>
              <w:tab/>
            </w:r>
            <w:r>
              <w:rPr>
                <w:noProof/>
                <w:webHidden/>
              </w:rPr>
              <w:fldChar w:fldCharType="begin"/>
            </w:r>
            <w:r>
              <w:rPr>
                <w:noProof/>
                <w:webHidden/>
              </w:rPr>
              <w:instrText xml:space="preserve"> PAGEREF _Toc180394898 \h </w:instrText>
            </w:r>
            <w:r>
              <w:rPr>
                <w:noProof/>
                <w:webHidden/>
              </w:rPr>
            </w:r>
            <w:r>
              <w:rPr>
                <w:noProof/>
                <w:webHidden/>
              </w:rPr>
              <w:fldChar w:fldCharType="separate"/>
            </w:r>
            <w:r>
              <w:rPr>
                <w:noProof/>
                <w:webHidden/>
              </w:rPr>
              <w:t>3</w:t>
            </w:r>
            <w:r>
              <w:rPr>
                <w:noProof/>
                <w:webHidden/>
              </w:rPr>
              <w:fldChar w:fldCharType="end"/>
            </w:r>
          </w:hyperlink>
        </w:p>
        <w:p w14:paraId="092C169B" w14:textId="4F702944" w:rsidR="008A63CF" w:rsidRDefault="008A63CF">
          <w:pPr>
            <w:pStyle w:val="TOC2"/>
            <w:rPr>
              <w:rFonts w:asciiTheme="minorHAnsi" w:eastAsiaTheme="minorEastAsia" w:hAnsiTheme="minorHAnsi"/>
              <w:noProof/>
              <w:sz w:val="22"/>
              <w:lang w:eastAsia="en-GB"/>
            </w:rPr>
          </w:pPr>
          <w:hyperlink w:anchor="_Toc180394899" w:history="1">
            <w:r w:rsidRPr="009C4E68">
              <w:rPr>
                <w:rStyle w:val="Hyperlink"/>
                <w:noProof/>
              </w:rPr>
              <w:t>About Us</w:t>
            </w:r>
            <w:r>
              <w:rPr>
                <w:noProof/>
                <w:webHidden/>
              </w:rPr>
              <w:tab/>
            </w:r>
            <w:r>
              <w:rPr>
                <w:noProof/>
                <w:webHidden/>
              </w:rPr>
              <w:fldChar w:fldCharType="begin"/>
            </w:r>
            <w:r>
              <w:rPr>
                <w:noProof/>
                <w:webHidden/>
              </w:rPr>
              <w:instrText xml:space="preserve"> PAGEREF _Toc180394899 \h </w:instrText>
            </w:r>
            <w:r>
              <w:rPr>
                <w:noProof/>
                <w:webHidden/>
              </w:rPr>
            </w:r>
            <w:r>
              <w:rPr>
                <w:noProof/>
                <w:webHidden/>
              </w:rPr>
              <w:fldChar w:fldCharType="separate"/>
            </w:r>
            <w:r>
              <w:rPr>
                <w:noProof/>
                <w:webHidden/>
              </w:rPr>
              <w:t>3</w:t>
            </w:r>
            <w:r>
              <w:rPr>
                <w:noProof/>
                <w:webHidden/>
              </w:rPr>
              <w:fldChar w:fldCharType="end"/>
            </w:r>
          </w:hyperlink>
        </w:p>
        <w:p w14:paraId="7B6BEF27" w14:textId="2CCE9813" w:rsidR="008A63CF" w:rsidRDefault="008A63CF">
          <w:pPr>
            <w:pStyle w:val="TOC2"/>
            <w:rPr>
              <w:rFonts w:asciiTheme="minorHAnsi" w:eastAsiaTheme="minorEastAsia" w:hAnsiTheme="minorHAnsi"/>
              <w:noProof/>
              <w:sz w:val="22"/>
              <w:lang w:eastAsia="en-GB"/>
            </w:rPr>
          </w:pPr>
          <w:hyperlink w:anchor="_Toc180394900" w:history="1">
            <w:r w:rsidRPr="009C4E68">
              <w:rPr>
                <w:rStyle w:val="Hyperlink"/>
                <w:noProof/>
              </w:rPr>
              <w:t>Our Values</w:t>
            </w:r>
            <w:r>
              <w:rPr>
                <w:noProof/>
                <w:webHidden/>
              </w:rPr>
              <w:tab/>
            </w:r>
            <w:r>
              <w:rPr>
                <w:noProof/>
                <w:webHidden/>
              </w:rPr>
              <w:fldChar w:fldCharType="begin"/>
            </w:r>
            <w:r>
              <w:rPr>
                <w:noProof/>
                <w:webHidden/>
              </w:rPr>
              <w:instrText xml:space="preserve"> PAGEREF _Toc180394900 \h </w:instrText>
            </w:r>
            <w:r>
              <w:rPr>
                <w:noProof/>
                <w:webHidden/>
              </w:rPr>
            </w:r>
            <w:r>
              <w:rPr>
                <w:noProof/>
                <w:webHidden/>
              </w:rPr>
              <w:fldChar w:fldCharType="separate"/>
            </w:r>
            <w:r>
              <w:rPr>
                <w:noProof/>
                <w:webHidden/>
              </w:rPr>
              <w:t>4</w:t>
            </w:r>
            <w:r>
              <w:rPr>
                <w:noProof/>
                <w:webHidden/>
              </w:rPr>
              <w:fldChar w:fldCharType="end"/>
            </w:r>
          </w:hyperlink>
        </w:p>
        <w:p w14:paraId="76C2A9DE" w14:textId="0FC0CB07" w:rsidR="008A63CF" w:rsidRDefault="008A63CF">
          <w:pPr>
            <w:pStyle w:val="TOC2"/>
            <w:rPr>
              <w:rFonts w:asciiTheme="minorHAnsi" w:eastAsiaTheme="minorEastAsia" w:hAnsiTheme="minorHAnsi"/>
              <w:noProof/>
              <w:sz w:val="22"/>
              <w:lang w:eastAsia="en-GB"/>
            </w:rPr>
          </w:pPr>
          <w:hyperlink w:anchor="_Toc180394901" w:history="1">
            <w:r w:rsidRPr="009C4E68">
              <w:rPr>
                <w:rStyle w:val="Hyperlink"/>
                <w:noProof/>
              </w:rPr>
              <w:t>What We Do</w:t>
            </w:r>
            <w:r>
              <w:rPr>
                <w:noProof/>
                <w:webHidden/>
              </w:rPr>
              <w:tab/>
            </w:r>
            <w:r>
              <w:rPr>
                <w:noProof/>
                <w:webHidden/>
              </w:rPr>
              <w:fldChar w:fldCharType="begin"/>
            </w:r>
            <w:r>
              <w:rPr>
                <w:noProof/>
                <w:webHidden/>
              </w:rPr>
              <w:instrText xml:space="preserve"> PAGEREF _Toc180394901 \h </w:instrText>
            </w:r>
            <w:r>
              <w:rPr>
                <w:noProof/>
                <w:webHidden/>
              </w:rPr>
            </w:r>
            <w:r>
              <w:rPr>
                <w:noProof/>
                <w:webHidden/>
              </w:rPr>
              <w:fldChar w:fldCharType="separate"/>
            </w:r>
            <w:r>
              <w:rPr>
                <w:noProof/>
                <w:webHidden/>
              </w:rPr>
              <w:t>4</w:t>
            </w:r>
            <w:r>
              <w:rPr>
                <w:noProof/>
                <w:webHidden/>
              </w:rPr>
              <w:fldChar w:fldCharType="end"/>
            </w:r>
          </w:hyperlink>
        </w:p>
        <w:p w14:paraId="24FBAFD9" w14:textId="664F4955" w:rsidR="008A63CF" w:rsidRDefault="008A63CF">
          <w:pPr>
            <w:pStyle w:val="TOC2"/>
            <w:rPr>
              <w:rFonts w:asciiTheme="minorHAnsi" w:eastAsiaTheme="minorEastAsia" w:hAnsiTheme="minorHAnsi"/>
              <w:noProof/>
              <w:sz w:val="22"/>
              <w:lang w:eastAsia="en-GB"/>
            </w:rPr>
          </w:pPr>
          <w:hyperlink w:anchor="_Toc180394902" w:history="1">
            <w:r w:rsidRPr="009C4E68">
              <w:rPr>
                <w:rStyle w:val="Hyperlink"/>
                <w:noProof/>
              </w:rPr>
              <w:t>Our Impact</w:t>
            </w:r>
            <w:r>
              <w:rPr>
                <w:noProof/>
                <w:webHidden/>
              </w:rPr>
              <w:tab/>
            </w:r>
            <w:r>
              <w:rPr>
                <w:noProof/>
                <w:webHidden/>
              </w:rPr>
              <w:fldChar w:fldCharType="begin"/>
            </w:r>
            <w:r>
              <w:rPr>
                <w:noProof/>
                <w:webHidden/>
              </w:rPr>
              <w:instrText xml:space="preserve"> PAGEREF _Toc180394902 \h </w:instrText>
            </w:r>
            <w:r>
              <w:rPr>
                <w:noProof/>
                <w:webHidden/>
              </w:rPr>
            </w:r>
            <w:r>
              <w:rPr>
                <w:noProof/>
                <w:webHidden/>
              </w:rPr>
              <w:fldChar w:fldCharType="separate"/>
            </w:r>
            <w:r>
              <w:rPr>
                <w:noProof/>
                <w:webHidden/>
              </w:rPr>
              <w:t>5</w:t>
            </w:r>
            <w:r>
              <w:rPr>
                <w:noProof/>
                <w:webHidden/>
              </w:rPr>
              <w:fldChar w:fldCharType="end"/>
            </w:r>
          </w:hyperlink>
        </w:p>
        <w:p w14:paraId="6695D798" w14:textId="28864A7D" w:rsidR="008A63CF" w:rsidRDefault="008A63CF">
          <w:pPr>
            <w:pStyle w:val="TOC1"/>
            <w:rPr>
              <w:rFonts w:asciiTheme="minorHAnsi" w:eastAsiaTheme="minorEastAsia" w:hAnsiTheme="minorHAnsi"/>
              <w:b w:val="0"/>
              <w:noProof/>
              <w:color w:val="auto"/>
              <w:sz w:val="22"/>
              <w:lang w:eastAsia="en-GB"/>
            </w:rPr>
          </w:pPr>
          <w:hyperlink w:anchor="_Toc180394903" w:history="1">
            <w:r w:rsidRPr="009C4E68">
              <w:rPr>
                <w:rStyle w:val="Hyperlink"/>
                <w:i/>
                <w:noProof/>
              </w:rPr>
              <w:t>Timetable</w:t>
            </w:r>
            <w:r>
              <w:rPr>
                <w:noProof/>
                <w:webHidden/>
              </w:rPr>
              <w:tab/>
            </w:r>
            <w:r>
              <w:rPr>
                <w:noProof/>
                <w:webHidden/>
              </w:rPr>
              <w:fldChar w:fldCharType="begin"/>
            </w:r>
            <w:r>
              <w:rPr>
                <w:noProof/>
                <w:webHidden/>
              </w:rPr>
              <w:instrText xml:space="preserve"> PAGEREF _Toc180394903 \h </w:instrText>
            </w:r>
            <w:r>
              <w:rPr>
                <w:noProof/>
                <w:webHidden/>
              </w:rPr>
            </w:r>
            <w:r>
              <w:rPr>
                <w:noProof/>
                <w:webHidden/>
              </w:rPr>
              <w:fldChar w:fldCharType="separate"/>
            </w:r>
            <w:r>
              <w:rPr>
                <w:noProof/>
                <w:webHidden/>
              </w:rPr>
              <w:t>6</w:t>
            </w:r>
            <w:r>
              <w:rPr>
                <w:noProof/>
                <w:webHidden/>
              </w:rPr>
              <w:fldChar w:fldCharType="end"/>
            </w:r>
          </w:hyperlink>
        </w:p>
        <w:p w14:paraId="1D7CD22A" w14:textId="47F5613B" w:rsidR="008A63CF" w:rsidRDefault="008A63CF">
          <w:pPr>
            <w:pStyle w:val="TOC1"/>
            <w:rPr>
              <w:rFonts w:asciiTheme="minorHAnsi" w:eastAsiaTheme="minorEastAsia" w:hAnsiTheme="minorHAnsi"/>
              <w:b w:val="0"/>
              <w:noProof/>
              <w:color w:val="auto"/>
              <w:sz w:val="22"/>
              <w:lang w:eastAsia="en-GB"/>
            </w:rPr>
          </w:pPr>
          <w:hyperlink w:anchor="_Toc180394904" w:history="1">
            <w:r w:rsidRPr="009C4E68">
              <w:rPr>
                <w:rStyle w:val="Hyperlink"/>
                <w:noProof/>
              </w:rPr>
              <w:t>Requirements</w:t>
            </w:r>
            <w:r>
              <w:rPr>
                <w:noProof/>
                <w:webHidden/>
              </w:rPr>
              <w:tab/>
            </w:r>
            <w:r>
              <w:rPr>
                <w:noProof/>
                <w:webHidden/>
              </w:rPr>
              <w:fldChar w:fldCharType="begin"/>
            </w:r>
            <w:r>
              <w:rPr>
                <w:noProof/>
                <w:webHidden/>
              </w:rPr>
              <w:instrText xml:space="preserve"> PAGEREF _Toc180394904 \h </w:instrText>
            </w:r>
            <w:r>
              <w:rPr>
                <w:noProof/>
                <w:webHidden/>
              </w:rPr>
            </w:r>
            <w:r>
              <w:rPr>
                <w:noProof/>
                <w:webHidden/>
              </w:rPr>
              <w:fldChar w:fldCharType="separate"/>
            </w:r>
            <w:r>
              <w:rPr>
                <w:noProof/>
                <w:webHidden/>
              </w:rPr>
              <w:t>7</w:t>
            </w:r>
            <w:r>
              <w:rPr>
                <w:noProof/>
                <w:webHidden/>
              </w:rPr>
              <w:fldChar w:fldCharType="end"/>
            </w:r>
          </w:hyperlink>
        </w:p>
        <w:p w14:paraId="589756F8" w14:textId="2794F324" w:rsidR="008A63CF" w:rsidRDefault="008A63CF">
          <w:pPr>
            <w:pStyle w:val="TOC1"/>
            <w:rPr>
              <w:rFonts w:asciiTheme="minorHAnsi" w:eastAsiaTheme="minorEastAsia" w:hAnsiTheme="minorHAnsi"/>
              <w:b w:val="0"/>
              <w:noProof/>
              <w:color w:val="auto"/>
              <w:sz w:val="22"/>
              <w:lang w:eastAsia="en-GB"/>
            </w:rPr>
          </w:pPr>
          <w:hyperlink w:anchor="_Toc180394905" w:history="1">
            <w:r w:rsidRPr="009C4E68">
              <w:rPr>
                <w:rStyle w:val="Hyperlink"/>
                <w:noProof/>
              </w:rPr>
              <w:t>Social Value</w:t>
            </w:r>
            <w:r>
              <w:rPr>
                <w:noProof/>
                <w:webHidden/>
              </w:rPr>
              <w:tab/>
            </w:r>
            <w:r>
              <w:rPr>
                <w:noProof/>
                <w:webHidden/>
              </w:rPr>
              <w:fldChar w:fldCharType="begin"/>
            </w:r>
            <w:r>
              <w:rPr>
                <w:noProof/>
                <w:webHidden/>
              </w:rPr>
              <w:instrText xml:space="preserve"> PAGEREF _Toc180394905 \h </w:instrText>
            </w:r>
            <w:r>
              <w:rPr>
                <w:noProof/>
                <w:webHidden/>
              </w:rPr>
            </w:r>
            <w:r>
              <w:rPr>
                <w:noProof/>
                <w:webHidden/>
              </w:rPr>
              <w:fldChar w:fldCharType="separate"/>
            </w:r>
            <w:r>
              <w:rPr>
                <w:noProof/>
                <w:webHidden/>
              </w:rPr>
              <w:t>8</w:t>
            </w:r>
            <w:r>
              <w:rPr>
                <w:noProof/>
                <w:webHidden/>
              </w:rPr>
              <w:fldChar w:fldCharType="end"/>
            </w:r>
          </w:hyperlink>
        </w:p>
        <w:p w14:paraId="40F04D66" w14:textId="7ADBCE2C" w:rsidR="008A63CF" w:rsidRDefault="008A63CF">
          <w:pPr>
            <w:pStyle w:val="TOC1"/>
            <w:rPr>
              <w:rFonts w:asciiTheme="minorHAnsi" w:eastAsiaTheme="minorEastAsia" w:hAnsiTheme="minorHAnsi"/>
              <w:b w:val="0"/>
              <w:noProof/>
              <w:color w:val="auto"/>
              <w:sz w:val="22"/>
              <w:lang w:eastAsia="en-GB"/>
            </w:rPr>
          </w:pPr>
          <w:hyperlink w:anchor="_Toc180394906" w:history="1">
            <w:r w:rsidRPr="009C4E68">
              <w:rPr>
                <w:rStyle w:val="Hyperlink"/>
                <w:noProof/>
              </w:rPr>
              <w:t>Environmental Considerations</w:t>
            </w:r>
            <w:r>
              <w:rPr>
                <w:noProof/>
                <w:webHidden/>
              </w:rPr>
              <w:tab/>
            </w:r>
            <w:r>
              <w:rPr>
                <w:noProof/>
                <w:webHidden/>
              </w:rPr>
              <w:fldChar w:fldCharType="begin"/>
            </w:r>
            <w:r>
              <w:rPr>
                <w:noProof/>
                <w:webHidden/>
              </w:rPr>
              <w:instrText xml:space="preserve"> PAGEREF _Toc180394906 \h </w:instrText>
            </w:r>
            <w:r>
              <w:rPr>
                <w:noProof/>
                <w:webHidden/>
              </w:rPr>
            </w:r>
            <w:r>
              <w:rPr>
                <w:noProof/>
                <w:webHidden/>
              </w:rPr>
              <w:fldChar w:fldCharType="separate"/>
            </w:r>
            <w:r>
              <w:rPr>
                <w:noProof/>
                <w:webHidden/>
              </w:rPr>
              <w:t>9</w:t>
            </w:r>
            <w:r>
              <w:rPr>
                <w:noProof/>
                <w:webHidden/>
              </w:rPr>
              <w:fldChar w:fldCharType="end"/>
            </w:r>
          </w:hyperlink>
        </w:p>
        <w:p w14:paraId="5DD60BB5" w14:textId="75FED70F" w:rsidR="008A63CF" w:rsidRDefault="008A63CF">
          <w:pPr>
            <w:pStyle w:val="TOC1"/>
            <w:rPr>
              <w:rFonts w:asciiTheme="minorHAnsi" w:eastAsiaTheme="minorEastAsia" w:hAnsiTheme="minorHAnsi"/>
              <w:b w:val="0"/>
              <w:noProof/>
              <w:color w:val="auto"/>
              <w:sz w:val="22"/>
              <w:lang w:eastAsia="en-GB"/>
            </w:rPr>
          </w:pPr>
          <w:hyperlink w:anchor="_Toc180394907" w:history="1">
            <w:r w:rsidRPr="009C4E68">
              <w:rPr>
                <w:rStyle w:val="Hyperlink"/>
                <w:noProof/>
              </w:rPr>
              <w:t>Expression of Interest (EOI)</w:t>
            </w:r>
            <w:r>
              <w:rPr>
                <w:noProof/>
                <w:webHidden/>
              </w:rPr>
              <w:tab/>
            </w:r>
            <w:r>
              <w:rPr>
                <w:noProof/>
                <w:webHidden/>
              </w:rPr>
              <w:fldChar w:fldCharType="begin"/>
            </w:r>
            <w:r>
              <w:rPr>
                <w:noProof/>
                <w:webHidden/>
              </w:rPr>
              <w:instrText xml:space="preserve"> PAGEREF _Toc180394907 \h </w:instrText>
            </w:r>
            <w:r>
              <w:rPr>
                <w:noProof/>
                <w:webHidden/>
              </w:rPr>
            </w:r>
            <w:r>
              <w:rPr>
                <w:noProof/>
                <w:webHidden/>
              </w:rPr>
              <w:fldChar w:fldCharType="separate"/>
            </w:r>
            <w:r>
              <w:rPr>
                <w:noProof/>
                <w:webHidden/>
              </w:rPr>
              <w:t>10</w:t>
            </w:r>
            <w:r>
              <w:rPr>
                <w:noProof/>
                <w:webHidden/>
              </w:rPr>
              <w:fldChar w:fldCharType="end"/>
            </w:r>
          </w:hyperlink>
        </w:p>
        <w:p w14:paraId="5742952B" w14:textId="0B99B58B" w:rsidR="004B2880" w:rsidRDefault="004B2880" w:rsidP="008A63CF">
          <w:pPr>
            <w:tabs>
              <w:tab w:val="center" w:pos="5102"/>
            </w:tabs>
          </w:pPr>
          <w:r>
            <w:fldChar w:fldCharType="end"/>
          </w:r>
          <w:r w:rsidR="008A63CF">
            <w:tab/>
          </w:r>
        </w:p>
      </w:sdtContent>
    </w:sdt>
    <w:p w14:paraId="306172E8" w14:textId="4C8D51A9" w:rsidR="00D96B35" w:rsidRDefault="008A63CF" w:rsidP="008A63CF">
      <w:pPr>
        <w:tabs>
          <w:tab w:val="center" w:pos="5102"/>
        </w:tabs>
        <w:sectPr w:rsidR="00D96B35" w:rsidSect="0002022C">
          <w:headerReference w:type="even" r:id="rId20"/>
          <w:headerReference w:type="default" r:id="rId21"/>
          <w:footerReference w:type="even" r:id="rId22"/>
          <w:footerReference w:type="default" r:id="rId23"/>
          <w:headerReference w:type="first" r:id="rId24"/>
          <w:footerReference w:type="first" r:id="rId25"/>
          <w:pgSz w:w="11906" w:h="16838"/>
          <w:pgMar w:top="1843" w:right="851" w:bottom="1701" w:left="851" w:header="709" w:footer="709" w:gutter="0"/>
          <w:cols w:space="708"/>
          <w:docGrid w:linePitch="360"/>
        </w:sectPr>
      </w:pPr>
      <w:r>
        <w:tab/>
      </w:r>
    </w:p>
    <w:p w14:paraId="2581F16B" w14:textId="77777777" w:rsidR="00D96B35" w:rsidRPr="0002022C" w:rsidRDefault="00D27C23" w:rsidP="00F54246">
      <w:pPr>
        <w:pStyle w:val="Heading1"/>
        <w:rPr>
          <w:szCs w:val="86"/>
        </w:rPr>
      </w:pPr>
      <w:bookmarkStart w:id="0" w:name="_Toc180394896"/>
      <w:r>
        <w:rPr>
          <w:szCs w:val="86"/>
        </w:rPr>
        <w:lastRenderedPageBreak/>
        <w:t>About Turning Point</w:t>
      </w:r>
      <w:bookmarkEnd w:id="0"/>
    </w:p>
    <w:tbl>
      <w:tblPr>
        <w:tblStyle w:val="TableGrid"/>
        <w:tblpPr w:leftFromText="180" w:rightFromText="180" w:vertAnchor="text" w:horzAnchor="margin" w:tblpXSpec="right" w:tblpY="132"/>
        <w:tblW w:w="0" w:type="auto"/>
        <w:tblCellMar>
          <w:top w:w="284" w:type="dxa"/>
          <w:left w:w="227" w:type="dxa"/>
          <w:bottom w:w="284" w:type="dxa"/>
          <w:right w:w="227" w:type="dxa"/>
        </w:tblCellMar>
        <w:tblLook w:val="04A0" w:firstRow="1" w:lastRow="0" w:firstColumn="1" w:lastColumn="0" w:noHBand="0" w:noVBand="1"/>
      </w:tblPr>
      <w:tblGrid>
        <w:gridCol w:w="3017"/>
      </w:tblGrid>
      <w:tr w:rsidR="002D41BE" w14:paraId="6649AEC4" w14:textId="77777777" w:rsidTr="0007432A">
        <w:trPr>
          <w:trHeight w:val="1521"/>
        </w:trPr>
        <w:tc>
          <w:tcPr>
            <w:tcW w:w="3017" w:type="dxa"/>
            <w:tcBorders>
              <w:top w:val="nil"/>
              <w:left w:val="nil"/>
              <w:bottom w:val="nil"/>
              <w:right w:val="nil"/>
            </w:tcBorders>
            <w:shd w:val="clear" w:color="auto" w:fill="EE7219" w:themeFill="accent2"/>
          </w:tcPr>
          <w:p w14:paraId="05176620" w14:textId="77777777" w:rsidR="0007432A" w:rsidRDefault="0007432A" w:rsidP="0007432A">
            <w:pPr>
              <w:pStyle w:val="QuoteBoxes"/>
              <w:jc w:val="center"/>
              <w:rPr>
                <w:rFonts w:ascii="Arial" w:hAnsi="Arial" w:cs="Arial"/>
                <w:lang w:eastAsia="ko-KR"/>
              </w:rPr>
            </w:pPr>
          </w:p>
          <w:p w14:paraId="6DB57B57" w14:textId="77777777" w:rsidR="002D41BE" w:rsidRPr="0007432A" w:rsidRDefault="0007432A" w:rsidP="0007432A">
            <w:pPr>
              <w:pStyle w:val="QuoteBoxes"/>
              <w:jc w:val="center"/>
              <w:rPr>
                <w:rFonts w:ascii="Arial" w:hAnsi="Arial" w:cs="Arial"/>
                <w:i/>
                <w:lang w:eastAsia="ko-KR"/>
              </w:rPr>
            </w:pPr>
            <w:r w:rsidRPr="0007432A">
              <w:rPr>
                <w:rFonts w:ascii="Arial" w:hAnsi="Arial" w:cs="Arial"/>
                <w:i/>
                <w:sz w:val="32"/>
                <w:lang w:eastAsia="ko-KR"/>
              </w:rPr>
              <w:t>Inspired by Possibility</w:t>
            </w:r>
          </w:p>
        </w:tc>
      </w:tr>
    </w:tbl>
    <w:p w14:paraId="1857AFA1" w14:textId="1473238D" w:rsidR="008E4391" w:rsidRDefault="00D27C23" w:rsidP="00C40864">
      <w:pPr>
        <w:pStyle w:val="Heading2"/>
      </w:pPr>
      <w:bookmarkStart w:id="1" w:name="_Toc180394897"/>
      <w:r>
        <w:t>Turning Point</w:t>
      </w:r>
      <w:bookmarkEnd w:id="1"/>
    </w:p>
    <w:p w14:paraId="64BA4721" w14:textId="77777777" w:rsidR="0032542D" w:rsidRPr="0032542D" w:rsidRDefault="0032542D" w:rsidP="0032542D"/>
    <w:p w14:paraId="47BFECEC" w14:textId="57276029" w:rsidR="002D41BE" w:rsidRPr="001D3A65" w:rsidRDefault="002D41BE" w:rsidP="002D41BE">
      <w:pPr>
        <w:pStyle w:val="Heading2"/>
      </w:pPr>
      <w:bookmarkStart w:id="2" w:name="_Toc180394898"/>
      <w:r w:rsidRPr="001D3A65">
        <w:t>Our Story</w:t>
      </w:r>
      <w:r>
        <w:t xml:space="preserve"> and </w:t>
      </w:r>
      <w:r w:rsidR="004039A6">
        <w:t>Vision</w:t>
      </w:r>
      <w:bookmarkEnd w:id="2"/>
    </w:p>
    <w:p w14:paraId="77A56090" w14:textId="70129D86" w:rsidR="003729AE" w:rsidRDefault="002D41BE" w:rsidP="0032542D">
      <w:pPr>
        <w:pStyle w:val="Heading3"/>
      </w:pPr>
      <w:r>
        <w:t>Our Story</w:t>
      </w:r>
    </w:p>
    <w:p w14:paraId="3D60E80E" w14:textId="77777777" w:rsidR="0032542D" w:rsidRPr="0032542D" w:rsidRDefault="0032542D" w:rsidP="0032542D"/>
    <w:p w14:paraId="3794DCE5" w14:textId="0E66E2F1" w:rsidR="008E4391" w:rsidRDefault="00C40864" w:rsidP="008E4391">
      <w:r w:rsidRPr="00C40864">
        <w:t xml:space="preserve">For </w:t>
      </w:r>
      <w:r w:rsidR="00671A80">
        <w:t>over</w:t>
      </w:r>
      <w:r w:rsidRPr="00C40864">
        <w:t xml:space="preserve"> 60 years we have worked with people with a learning disability, those affected by drug and alcohol misuse, mental health issues, primary care needs, offending behaviours, housing and unemployment issues.</w:t>
      </w:r>
    </w:p>
    <w:p w14:paraId="30FA1DE7" w14:textId="77777777" w:rsidR="00C40864" w:rsidRDefault="00C40864" w:rsidP="008E4391">
      <w:r w:rsidRPr="00C40864">
        <w:t xml:space="preserve">Building strong and trusting relationships at both a national and local level with our suppliers, subcontractors and partners is important to us as it enables the delivery of </w:t>
      </w:r>
      <w:proofErr w:type="gramStart"/>
      <w:r w:rsidRPr="00C40864">
        <w:t>high quality</w:t>
      </w:r>
      <w:proofErr w:type="gramEnd"/>
      <w:r w:rsidRPr="00C40864">
        <w:t xml:space="preserve"> support for our service users. </w:t>
      </w:r>
    </w:p>
    <w:p w14:paraId="53EC2556" w14:textId="601E689C" w:rsidR="0032542D" w:rsidRDefault="00C40864" w:rsidP="008E4391">
      <w:r w:rsidRPr="00C40864">
        <w:t>Working in partnership is not always easy but we are committed to working with honesty, flexibility and often compromise to reach the end goal which is creating the right environments to support change and growth for individuals and the communities in which we all work and live. We are keen to work with organisations that have a passion for delivering outstanding public services.</w:t>
      </w:r>
    </w:p>
    <w:p w14:paraId="236755F2" w14:textId="77777777" w:rsidR="00BD085B" w:rsidRPr="008E4391" w:rsidRDefault="00BD085B" w:rsidP="008E4391"/>
    <w:p w14:paraId="5B2B4626" w14:textId="262EFCB8" w:rsidR="00BD085B" w:rsidRPr="00BD085B" w:rsidRDefault="002D41BE" w:rsidP="00BD085B">
      <w:pPr>
        <w:pStyle w:val="Heading2"/>
      </w:pPr>
      <w:bookmarkStart w:id="3" w:name="_Toc180394899"/>
      <w:r w:rsidRPr="001D3A65">
        <w:t>About Us</w:t>
      </w:r>
      <w:bookmarkEnd w:id="3"/>
    </w:p>
    <w:p w14:paraId="7793366F" w14:textId="7B728D12" w:rsidR="003729AE" w:rsidRPr="003729AE" w:rsidRDefault="003729AE" w:rsidP="003729AE">
      <w:r w:rsidRPr="00C40864">
        <w:t>Turning Point is a leading social enterprise supporting people with a wide range of health, wellbeing and social care needs in over 280 locations across England.</w:t>
      </w:r>
    </w:p>
    <w:p w14:paraId="3B772BEE" w14:textId="252737BE" w:rsidR="008E4391" w:rsidRDefault="003729AE" w:rsidP="008E4391">
      <w:r w:rsidRPr="003729AE">
        <w:t xml:space="preserve">Turning Point is a registered charity, no.234887, a registered social landlord and a company limited by </w:t>
      </w:r>
      <w:proofErr w:type="gramStart"/>
      <w:r w:rsidRPr="003729AE">
        <w:t>guarantee</w:t>
      </w:r>
      <w:proofErr w:type="gramEnd"/>
      <w:r w:rsidRPr="003729AE">
        <w:t xml:space="preserve"> no. 793558 (England &amp; Wales). Registered Office: America House 2 America Sq</w:t>
      </w:r>
      <w:r>
        <w:t>uare</w:t>
      </w:r>
      <w:r w:rsidRPr="003729AE">
        <w:t xml:space="preserve"> London EC3N 2LU</w:t>
      </w:r>
    </w:p>
    <w:p w14:paraId="7018CD36" w14:textId="52440CED" w:rsidR="008E4391" w:rsidRDefault="003729AE" w:rsidP="008E4391">
      <w:r>
        <w:t>C</w:t>
      </w:r>
      <w:r w:rsidRPr="003729AE">
        <w:t>ONTACT US Head Office: America House 2 America Sq</w:t>
      </w:r>
      <w:r>
        <w:t>uare</w:t>
      </w:r>
      <w:r w:rsidRPr="003729AE">
        <w:t xml:space="preserve"> London EC3N 2LU Web: www.turning-point.co.uk Call: 020 7481 7600 Email: info@turning-point.co.uk</w:t>
      </w:r>
    </w:p>
    <w:p w14:paraId="5E0AD3A3" w14:textId="77777777" w:rsidR="008E4391" w:rsidRPr="008E4391" w:rsidRDefault="008E4391" w:rsidP="008E4391"/>
    <w:p w14:paraId="6C87FA0C" w14:textId="77777777" w:rsidR="002D41BE" w:rsidRDefault="002D41BE" w:rsidP="0007432A">
      <w:pPr>
        <w:pStyle w:val="Heading2"/>
      </w:pPr>
      <w:bookmarkStart w:id="4" w:name="_Toc534206740"/>
      <w:bookmarkStart w:id="5" w:name="_Toc180394900"/>
      <w:r w:rsidRPr="001D3A65">
        <w:t>Our Values</w:t>
      </w:r>
      <w:bookmarkEnd w:id="4"/>
      <w:bookmarkEnd w:id="5"/>
    </w:p>
    <w:p w14:paraId="1E7F51EA" w14:textId="77777777" w:rsidR="00BD085B" w:rsidRPr="00BD085B" w:rsidRDefault="00BD085B" w:rsidP="00BD085B"/>
    <w:p w14:paraId="24FCFF9B" w14:textId="77777777" w:rsidR="00C40864" w:rsidRPr="0032542D" w:rsidRDefault="00C40864" w:rsidP="00C40864">
      <w:pPr>
        <w:pStyle w:val="ListParagraph"/>
        <w:numPr>
          <w:ilvl w:val="0"/>
          <w:numId w:val="20"/>
        </w:numPr>
        <w:rPr>
          <w:rFonts w:cstheme="minorHAnsi"/>
          <w:sz w:val="22"/>
          <w:szCs w:val="22"/>
        </w:rPr>
      </w:pPr>
      <w:r w:rsidRPr="0032542D">
        <w:rPr>
          <w:rFonts w:cstheme="minorHAnsi"/>
          <w:sz w:val="22"/>
          <w:szCs w:val="22"/>
        </w:rPr>
        <w:t xml:space="preserve">We believe that everyone has the potential to grow, learn and make choices. </w:t>
      </w:r>
    </w:p>
    <w:p w14:paraId="0085235E" w14:textId="77777777" w:rsidR="00C40864" w:rsidRPr="0032542D" w:rsidRDefault="00C40864" w:rsidP="00C40864">
      <w:pPr>
        <w:pStyle w:val="ListParagraph"/>
        <w:rPr>
          <w:rFonts w:cstheme="minorHAnsi"/>
          <w:sz w:val="22"/>
          <w:szCs w:val="22"/>
        </w:rPr>
      </w:pPr>
    </w:p>
    <w:p w14:paraId="56F5210E" w14:textId="6F045E9C" w:rsidR="00C40864" w:rsidRPr="0032542D" w:rsidRDefault="00C40864" w:rsidP="00C40864">
      <w:pPr>
        <w:pStyle w:val="ListParagraph"/>
        <w:numPr>
          <w:ilvl w:val="0"/>
          <w:numId w:val="20"/>
        </w:numPr>
        <w:rPr>
          <w:rFonts w:cstheme="minorHAnsi"/>
          <w:sz w:val="22"/>
          <w:szCs w:val="22"/>
        </w:rPr>
      </w:pPr>
      <w:r w:rsidRPr="0032542D">
        <w:rPr>
          <w:rFonts w:cstheme="minorHAnsi"/>
          <w:sz w:val="22"/>
          <w:szCs w:val="22"/>
        </w:rPr>
        <w:t xml:space="preserve">We are here to embrace change, even when it is complex and uncomfortable. </w:t>
      </w:r>
    </w:p>
    <w:p w14:paraId="73AD35C8" w14:textId="77777777" w:rsidR="00C40864" w:rsidRPr="0032542D" w:rsidRDefault="00C40864" w:rsidP="00C40864">
      <w:pPr>
        <w:pStyle w:val="ListParagraph"/>
        <w:rPr>
          <w:rFonts w:cstheme="minorHAnsi"/>
          <w:sz w:val="22"/>
          <w:szCs w:val="22"/>
        </w:rPr>
      </w:pPr>
    </w:p>
    <w:p w14:paraId="4A9C33E6" w14:textId="77777777" w:rsidR="00C40864" w:rsidRPr="0032542D" w:rsidRDefault="00C40864" w:rsidP="00C40864">
      <w:pPr>
        <w:pStyle w:val="ListParagraph"/>
        <w:numPr>
          <w:ilvl w:val="0"/>
          <w:numId w:val="20"/>
        </w:numPr>
        <w:rPr>
          <w:rFonts w:cstheme="minorHAnsi"/>
          <w:sz w:val="22"/>
          <w:szCs w:val="22"/>
        </w:rPr>
      </w:pPr>
      <w:r w:rsidRPr="0032542D">
        <w:rPr>
          <w:rFonts w:cstheme="minorHAnsi"/>
          <w:sz w:val="22"/>
          <w:szCs w:val="22"/>
        </w:rPr>
        <w:lastRenderedPageBreak/>
        <w:t>We communicate in an authentic and confident way, that blends support with challenge.</w:t>
      </w:r>
    </w:p>
    <w:p w14:paraId="295A0DDE" w14:textId="45A44948" w:rsidR="00C40864" w:rsidRPr="0032542D" w:rsidRDefault="00C40864" w:rsidP="00C40864">
      <w:pPr>
        <w:pStyle w:val="ListParagraph"/>
        <w:rPr>
          <w:rFonts w:cstheme="minorHAnsi"/>
          <w:sz w:val="22"/>
          <w:szCs w:val="22"/>
        </w:rPr>
      </w:pPr>
      <w:r w:rsidRPr="0032542D">
        <w:rPr>
          <w:rFonts w:cstheme="minorHAnsi"/>
          <w:sz w:val="22"/>
          <w:szCs w:val="22"/>
        </w:rPr>
        <w:t xml:space="preserve"> </w:t>
      </w:r>
    </w:p>
    <w:p w14:paraId="06A32C94" w14:textId="10452B65" w:rsidR="00C40864" w:rsidRPr="0032542D" w:rsidRDefault="00C40864" w:rsidP="00C40864">
      <w:pPr>
        <w:pStyle w:val="ListParagraph"/>
        <w:numPr>
          <w:ilvl w:val="0"/>
          <w:numId w:val="20"/>
        </w:numPr>
        <w:rPr>
          <w:rFonts w:cstheme="minorHAnsi"/>
          <w:sz w:val="22"/>
          <w:szCs w:val="22"/>
        </w:rPr>
      </w:pPr>
      <w:r w:rsidRPr="0032542D">
        <w:rPr>
          <w:rFonts w:cstheme="minorHAnsi"/>
          <w:sz w:val="22"/>
          <w:szCs w:val="22"/>
        </w:rPr>
        <w:t xml:space="preserve">We treat each other and those we support as individuals, however difficult and challenging. </w:t>
      </w:r>
      <w:r w:rsidRPr="0032542D">
        <w:rPr>
          <w:rFonts w:cstheme="minorHAnsi"/>
          <w:sz w:val="22"/>
          <w:szCs w:val="22"/>
        </w:rPr>
        <w:br/>
      </w:r>
    </w:p>
    <w:p w14:paraId="54AB0A83" w14:textId="77777777" w:rsidR="00C40864" w:rsidRPr="0032542D" w:rsidRDefault="00C40864" w:rsidP="00C40864">
      <w:pPr>
        <w:pStyle w:val="ListParagraph"/>
        <w:numPr>
          <w:ilvl w:val="0"/>
          <w:numId w:val="20"/>
        </w:numPr>
        <w:rPr>
          <w:rFonts w:cstheme="minorHAnsi"/>
          <w:sz w:val="22"/>
          <w:szCs w:val="22"/>
        </w:rPr>
      </w:pPr>
      <w:r w:rsidRPr="0032542D">
        <w:rPr>
          <w:rFonts w:cstheme="minorHAnsi"/>
          <w:sz w:val="22"/>
          <w:szCs w:val="22"/>
        </w:rPr>
        <w:t xml:space="preserve">We deliver better outcomes by encouraging new ideas and thinking. </w:t>
      </w:r>
    </w:p>
    <w:p w14:paraId="3F1A52F1" w14:textId="77777777" w:rsidR="00C40864" w:rsidRPr="0032542D" w:rsidRDefault="00C40864" w:rsidP="00C40864">
      <w:pPr>
        <w:pStyle w:val="ListParagraph"/>
        <w:rPr>
          <w:rFonts w:cstheme="minorHAnsi"/>
          <w:sz w:val="22"/>
          <w:szCs w:val="22"/>
        </w:rPr>
      </w:pPr>
    </w:p>
    <w:p w14:paraId="6618053A" w14:textId="2FD9E175" w:rsidR="008E4391" w:rsidRPr="0032542D" w:rsidRDefault="00C40864" w:rsidP="00C40864">
      <w:pPr>
        <w:pStyle w:val="ListParagraph"/>
        <w:numPr>
          <w:ilvl w:val="0"/>
          <w:numId w:val="20"/>
        </w:numPr>
        <w:rPr>
          <w:rFonts w:cstheme="minorHAnsi"/>
          <w:sz w:val="22"/>
          <w:szCs w:val="22"/>
        </w:rPr>
      </w:pPr>
      <w:r w:rsidRPr="0032542D">
        <w:rPr>
          <w:rFonts w:cstheme="minorHAnsi"/>
          <w:sz w:val="22"/>
          <w:szCs w:val="22"/>
        </w:rPr>
        <w:t>We commit to building a strong and financially viable Turning Point together.</w:t>
      </w:r>
    </w:p>
    <w:p w14:paraId="5A2E5AFE" w14:textId="77777777" w:rsidR="008E4391" w:rsidRPr="008E4391" w:rsidRDefault="008E4391" w:rsidP="008E4391"/>
    <w:p w14:paraId="0B79FF74" w14:textId="7E8F28F8" w:rsidR="008E4391" w:rsidRDefault="002D41BE" w:rsidP="00C40864">
      <w:pPr>
        <w:pStyle w:val="Heading2"/>
      </w:pPr>
      <w:bookmarkStart w:id="6" w:name="_Toc534206741"/>
      <w:bookmarkStart w:id="7" w:name="_Toc180394901"/>
      <w:r w:rsidRPr="001D3A65">
        <w:t xml:space="preserve">What </w:t>
      </w:r>
      <w:r>
        <w:t>W</w:t>
      </w:r>
      <w:r w:rsidRPr="001D3A65">
        <w:t xml:space="preserve">e </w:t>
      </w:r>
      <w:r>
        <w:t>D</w:t>
      </w:r>
      <w:r w:rsidRPr="001D3A65">
        <w:t>o</w:t>
      </w:r>
      <w:bookmarkEnd w:id="6"/>
      <w:bookmarkEnd w:id="7"/>
    </w:p>
    <w:p w14:paraId="3016C1F4" w14:textId="77777777" w:rsidR="00BD085B" w:rsidRPr="00BD085B" w:rsidRDefault="00BD085B" w:rsidP="00BD085B"/>
    <w:p w14:paraId="50361EEF" w14:textId="1C0F2EDB" w:rsidR="00C40864" w:rsidRPr="00FC0ED3" w:rsidRDefault="00C40864" w:rsidP="00C40864">
      <w:pPr>
        <w:pStyle w:val="ListParagraph"/>
        <w:numPr>
          <w:ilvl w:val="0"/>
          <w:numId w:val="21"/>
        </w:numPr>
        <w:rPr>
          <w:sz w:val="22"/>
          <w:szCs w:val="24"/>
        </w:rPr>
      </w:pPr>
      <w:r w:rsidRPr="00FC0ED3">
        <w:rPr>
          <w:sz w:val="22"/>
          <w:szCs w:val="24"/>
        </w:rPr>
        <w:t xml:space="preserve">As a social enterprise, our business model </w:t>
      </w:r>
      <w:proofErr w:type="gramStart"/>
      <w:r w:rsidRPr="00FC0ED3">
        <w:rPr>
          <w:sz w:val="22"/>
          <w:szCs w:val="24"/>
        </w:rPr>
        <w:t>has</w:t>
      </w:r>
      <w:r w:rsidR="0032542D" w:rsidRPr="00FC0ED3">
        <w:rPr>
          <w:sz w:val="22"/>
          <w:szCs w:val="24"/>
        </w:rPr>
        <w:t xml:space="preserve"> </w:t>
      </w:r>
      <w:r w:rsidRPr="00FC0ED3">
        <w:rPr>
          <w:sz w:val="22"/>
          <w:szCs w:val="24"/>
        </w:rPr>
        <w:t>to</w:t>
      </w:r>
      <w:proofErr w:type="gramEnd"/>
      <w:r w:rsidRPr="00FC0ED3">
        <w:rPr>
          <w:sz w:val="22"/>
          <w:szCs w:val="24"/>
        </w:rPr>
        <w:t xml:space="preserve"> balance the needs of commissioners for publicly funded health and social care services, together with the need to remain a financially viable provider of those services in the years to come. </w:t>
      </w:r>
      <w:r w:rsidRPr="00FC0ED3">
        <w:rPr>
          <w:sz w:val="22"/>
          <w:szCs w:val="24"/>
        </w:rPr>
        <w:br/>
      </w:r>
    </w:p>
    <w:p w14:paraId="05F5B876" w14:textId="571F8C79" w:rsidR="00C40864" w:rsidRPr="00FC0ED3" w:rsidRDefault="00C40864" w:rsidP="00C40864">
      <w:pPr>
        <w:pStyle w:val="ListParagraph"/>
        <w:numPr>
          <w:ilvl w:val="0"/>
          <w:numId w:val="21"/>
        </w:numPr>
        <w:rPr>
          <w:sz w:val="22"/>
          <w:szCs w:val="24"/>
        </w:rPr>
      </w:pPr>
      <w:r w:rsidRPr="00FC0ED3">
        <w:rPr>
          <w:sz w:val="22"/>
          <w:szCs w:val="24"/>
        </w:rPr>
        <w:t xml:space="preserve">Our core business model is based on tendering for health and social care contracts, predominantly through the NHS, Local Authorities, Public Health England, Ministry of Justice and the Department for Work and Pensions. </w:t>
      </w:r>
      <w:r w:rsidRPr="00FC0ED3">
        <w:rPr>
          <w:sz w:val="22"/>
          <w:szCs w:val="24"/>
        </w:rPr>
        <w:br/>
      </w:r>
    </w:p>
    <w:p w14:paraId="53AF1395" w14:textId="705CEA73" w:rsidR="00C40864" w:rsidRPr="00FC0ED3" w:rsidRDefault="00C40864" w:rsidP="00C40864">
      <w:pPr>
        <w:pStyle w:val="ListParagraph"/>
        <w:numPr>
          <w:ilvl w:val="0"/>
          <w:numId w:val="21"/>
        </w:numPr>
        <w:rPr>
          <w:sz w:val="22"/>
          <w:szCs w:val="24"/>
        </w:rPr>
      </w:pPr>
      <w:r w:rsidRPr="00FC0ED3">
        <w:rPr>
          <w:sz w:val="22"/>
          <w:szCs w:val="24"/>
        </w:rPr>
        <w:t xml:space="preserve">Typically, this entails taking on a service and existing workforce from the current provider with a clear remit to provide enhanced performance and value for money. </w:t>
      </w:r>
      <w:r w:rsidRPr="00FC0ED3">
        <w:rPr>
          <w:sz w:val="22"/>
          <w:szCs w:val="24"/>
        </w:rPr>
        <w:br/>
      </w:r>
    </w:p>
    <w:p w14:paraId="6F6DD84B" w14:textId="1028309A" w:rsidR="008E4391" w:rsidRPr="00FC0ED3" w:rsidRDefault="00C40864" w:rsidP="008E4391">
      <w:pPr>
        <w:pStyle w:val="ListParagraph"/>
        <w:numPr>
          <w:ilvl w:val="0"/>
          <w:numId w:val="21"/>
        </w:numPr>
        <w:rPr>
          <w:sz w:val="22"/>
          <w:szCs w:val="24"/>
        </w:rPr>
      </w:pPr>
      <w:r w:rsidRPr="00FC0ED3">
        <w:rPr>
          <w:sz w:val="22"/>
          <w:szCs w:val="24"/>
        </w:rPr>
        <w:t xml:space="preserve">Any surplus we </w:t>
      </w:r>
      <w:proofErr w:type="gramStart"/>
      <w:r w:rsidRPr="00FC0ED3">
        <w:rPr>
          <w:sz w:val="22"/>
          <w:szCs w:val="24"/>
        </w:rPr>
        <w:t>are able to</w:t>
      </w:r>
      <w:proofErr w:type="gramEnd"/>
      <w:r w:rsidRPr="00FC0ED3">
        <w:rPr>
          <w:sz w:val="22"/>
          <w:szCs w:val="24"/>
        </w:rPr>
        <w:t xml:space="preserve"> make is invested back into the business for the benefit of the service users we support.</w:t>
      </w:r>
    </w:p>
    <w:p w14:paraId="4E14F6D5" w14:textId="6DC5A5DE" w:rsidR="008E4391" w:rsidRPr="008E4391" w:rsidRDefault="008E4391" w:rsidP="008E4391"/>
    <w:p w14:paraId="3E41C9B4" w14:textId="15765381" w:rsidR="00BD085B" w:rsidRPr="00BD085B" w:rsidRDefault="004039A6" w:rsidP="00BD085B">
      <w:pPr>
        <w:pStyle w:val="Heading2"/>
      </w:pPr>
      <w:bookmarkStart w:id="8" w:name="_Toc180394902"/>
      <w:r>
        <w:t>Our Impact</w:t>
      </w:r>
      <w:bookmarkEnd w:id="8"/>
    </w:p>
    <w:p w14:paraId="77F1155E" w14:textId="4BFA3523" w:rsidR="00C40864" w:rsidRPr="00BD085B" w:rsidRDefault="00C40864" w:rsidP="004039A6">
      <w:pPr>
        <w:rPr>
          <w:b/>
          <w:bCs/>
        </w:rPr>
      </w:pPr>
      <w:r w:rsidRPr="00BD085B">
        <w:rPr>
          <w:b/>
          <w:bCs/>
        </w:rPr>
        <w:t xml:space="preserve">SOCIAL VALUE </w:t>
      </w:r>
    </w:p>
    <w:p w14:paraId="7EEE9A3C" w14:textId="7B163B53" w:rsidR="00BD085B" w:rsidRDefault="00C40864" w:rsidP="004039A6">
      <w:r w:rsidRPr="00C40864">
        <w:t xml:space="preserve">Maximising our social impact in the geographies where we deliver services is a key priority for us and our commissioners. Our suppliers have a key role to play which is why we are beginning to ask all subcontractors to report on key social value metric. </w:t>
      </w:r>
    </w:p>
    <w:p w14:paraId="0C3F7FCB" w14:textId="77777777" w:rsidR="00BD085B" w:rsidRPr="00BD085B" w:rsidRDefault="00C40864" w:rsidP="004039A6">
      <w:pPr>
        <w:rPr>
          <w:b/>
          <w:bCs/>
        </w:rPr>
      </w:pPr>
      <w:r w:rsidRPr="00BD085B">
        <w:rPr>
          <w:b/>
          <w:bCs/>
        </w:rPr>
        <w:t xml:space="preserve">ENVIRONMENTAL </w:t>
      </w:r>
    </w:p>
    <w:p w14:paraId="4E215D75" w14:textId="0DEC5147" w:rsidR="004039A6" w:rsidRDefault="00BD085B" w:rsidP="004039A6">
      <w:r>
        <w:rPr>
          <w:noProof/>
        </w:rPr>
        <mc:AlternateContent>
          <mc:Choice Requires="wps">
            <w:drawing>
              <wp:anchor distT="0" distB="0" distL="114300" distR="114300" simplePos="0" relativeHeight="251705344" behindDoc="0" locked="0" layoutInCell="1" allowOverlap="1" wp14:anchorId="32F5B4F2" wp14:editId="039B485B">
                <wp:simplePos x="0" y="0"/>
                <wp:positionH relativeFrom="column">
                  <wp:posOffset>4666615</wp:posOffset>
                </wp:positionH>
                <wp:positionV relativeFrom="paragraph">
                  <wp:posOffset>776605</wp:posOffset>
                </wp:positionV>
                <wp:extent cx="1720850" cy="1530350"/>
                <wp:effectExtent l="19050" t="0" r="31750" b="31750"/>
                <wp:wrapNone/>
                <wp:docPr id="1171193224" name="Cloud 1"/>
                <wp:cNvGraphicFramePr/>
                <a:graphic xmlns:a="http://schemas.openxmlformats.org/drawingml/2006/main">
                  <a:graphicData uri="http://schemas.microsoft.com/office/word/2010/wordprocessingShape">
                    <wps:wsp>
                      <wps:cNvSpPr/>
                      <wps:spPr>
                        <a:xfrm>
                          <a:off x="0" y="0"/>
                          <a:ext cx="1720850" cy="1530350"/>
                        </a:xfrm>
                        <a:prstGeom prst="cloud">
                          <a:avLst/>
                        </a:prstGeom>
                        <a:solidFill>
                          <a:schemeClr val="accent4">
                            <a:lumMod val="75000"/>
                          </a:schemeClr>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A17D39" w14:textId="6FC1E657" w:rsidR="00C40864" w:rsidRDefault="00C40864" w:rsidP="00C40864">
                            <w:pPr>
                              <w:jc w:val="center"/>
                            </w:pPr>
                            <w:r>
                              <w:t xml:space="preserve">OVER </w:t>
                            </w:r>
                            <w:r w:rsidR="00E410D6">
                              <w:t>200</w:t>
                            </w:r>
                            <w:r>
                              <w:t>,000 PEOPLE WERE SUPPORT BY OUR SERVICES IN 202</w:t>
                            </w:r>
                            <w:r w:rsidR="00E410D6">
                              <w:t>3</w:t>
                            </w:r>
                            <w:r>
                              <w:t>/2</w:t>
                            </w:r>
                            <w:r w:rsidR="00E410D6">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5B4F2" id="Cloud 1" o:spid="_x0000_s1028" style="position:absolute;margin-left:367.45pt;margin-top:61.15pt;width:135.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1d98db [2407]" strokecolor="#d2d4d4 [3214]" strokeweight="2pt">
                <v:stroke joinstyle="miter"/>
                <v:formulas/>
                <v:path arrowok="t" o:connecttype="custom" o:connectlocs="186943,927314;86043,899081;275973,1236289;231837,1249786;656393,1384754;629783,1323115;1148309,1231046;1137673,1298672;1359511,813140;1489013,1065931;1665002,543912;1607322,638709;1526617,192215;1529644,236992;1158307,139999;1187865,82894;881975,167205;896276,117964;557683,183925;609468,231678;164397,559322;155355,509054" o:connectangles="0,0,0,0,0,0,0,0,0,0,0,0,0,0,0,0,0,0,0,0,0,0" textboxrect="0,0,43200,43200"/>
                <v:textbox>
                  <w:txbxContent>
                    <w:p w14:paraId="02A17D39" w14:textId="6FC1E657" w:rsidR="00C40864" w:rsidRDefault="00C40864" w:rsidP="00C40864">
                      <w:pPr>
                        <w:jc w:val="center"/>
                      </w:pPr>
                      <w:r>
                        <w:t xml:space="preserve">OVER </w:t>
                      </w:r>
                      <w:r w:rsidR="00E410D6">
                        <w:t>200</w:t>
                      </w:r>
                      <w:r>
                        <w:t>,000 PEOPLE WERE SUPPORT BY OUR SERVICES IN 202</w:t>
                      </w:r>
                      <w:r w:rsidR="00E410D6">
                        <w:t>3</w:t>
                      </w:r>
                      <w:r>
                        <w:t>/2</w:t>
                      </w:r>
                      <w:r w:rsidR="00E410D6">
                        <w:t>4</w:t>
                      </w:r>
                    </w:p>
                  </w:txbxContent>
                </v:textbox>
              </v:shape>
            </w:pict>
          </mc:Fallback>
        </mc:AlternateContent>
      </w:r>
      <w:r w:rsidR="00C40864" w:rsidRPr="00C40864">
        <w:t>Turning Point is committed to reducing its impact on the environment and expects its suppliers, subcontractors and partners to also be committed to reducing their impact on the environment. This commitment must take the form of a commitment to achieve net zero by 2050 if not sooner. This commitment should also extend to sharing emissions information with Turning Point to enable the quantification of environmental impact for the products and services provided to the company.</w:t>
      </w:r>
    </w:p>
    <w:p w14:paraId="423875AF" w14:textId="77777777" w:rsidR="00BD085B" w:rsidRDefault="00BD085B" w:rsidP="002D41BE">
      <w:pPr>
        <w:spacing w:after="200" w:line="276" w:lineRule="auto"/>
        <w:contextualSpacing/>
        <w:textAlignment w:val="baseline"/>
      </w:pPr>
    </w:p>
    <w:p w14:paraId="0CDED757" w14:textId="30A80312" w:rsidR="00C467BD" w:rsidRPr="00BA3C75" w:rsidRDefault="00C467BD" w:rsidP="00C467BD">
      <w:pPr>
        <w:pStyle w:val="Heading1"/>
        <w:rPr>
          <w:i/>
        </w:rPr>
      </w:pPr>
      <w:bookmarkStart w:id="9" w:name="_Toc180394903"/>
      <w:r>
        <w:rPr>
          <w:i/>
        </w:rPr>
        <w:lastRenderedPageBreak/>
        <w:t>Timetable</w:t>
      </w:r>
      <w:bookmarkEnd w:id="9"/>
    </w:p>
    <w:tbl>
      <w:tblPr>
        <w:tblW w:w="0" w:type="auto"/>
        <w:tblInd w:w="817" w:type="dxa"/>
        <w:tblCellMar>
          <w:left w:w="0" w:type="dxa"/>
          <w:right w:w="0" w:type="dxa"/>
        </w:tblCellMar>
        <w:tblLook w:val="04A0" w:firstRow="1" w:lastRow="0" w:firstColumn="1" w:lastColumn="0" w:noHBand="0" w:noVBand="1"/>
      </w:tblPr>
      <w:tblGrid>
        <w:gridCol w:w="567"/>
        <w:gridCol w:w="3544"/>
        <w:gridCol w:w="2157"/>
        <w:gridCol w:w="2157"/>
      </w:tblGrid>
      <w:tr w:rsidR="00C467BD" w14:paraId="420EFA4E" w14:textId="77777777" w:rsidTr="00C467BD">
        <w:tc>
          <w:tcPr>
            <w:tcW w:w="567" w:type="dxa"/>
            <w:tcBorders>
              <w:top w:val="single" w:sz="8" w:space="0" w:color="4F81BD"/>
              <w:left w:val="single" w:sz="8" w:space="0" w:color="4F81BD"/>
              <w:bottom w:val="single" w:sz="8" w:space="0" w:color="4F81BD"/>
              <w:right w:val="single" w:sz="8" w:space="0" w:color="4F81BD"/>
            </w:tcBorders>
            <w:shd w:val="clear" w:color="auto" w:fill="E31B23" w:themeFill="text2"/>
            <w:tcMar>
              <w:top w:w="0" w:type="dxa"/>
              <w:left w:w="108" w:type="dxa"/>
              <w:bottom w:w="0" w:type="dxa"/>
              <w:right w:w="108" w:type="dxa"/>
            </w:tcMar>
          </w:tcPr>
          <w:p w14:paraId="66E4A2CA" w14:textId="77777777" w:rsidR="00C467BD" w:rsidRDefault="00C467BD">
            <w:pPr>
              <w:jc w:val="both"/>
              <w:rPr>
                <w:b/>
                <w:bCs/>
                <w:color w:val="FFFFFF"/>
              </w:rPr>
            </w:pPr>
          </w:p>
        </w:tc>
        <w:tc>
          <w:tcPr>
            <w:tcW w:w="3544" w:type="dxa"/>
            <w:tcBorders>
              <w:top w:val="single" w:sz="8" w:space="0" w:color="4F81BD"/>
              <w:left w:val="nil"/>
              <w:bottom w:val="single" w:sz="8" w:space="0" w:color="4F81BD"/>
              <w:right w:val="single" w:sz="8" w:space="0" w:color="4F81BD"/>
            </w:tcBorders>
            <w:shd w:val="clear" w:color="auto" w:fill="E31B23" w:themeFill="text2"/>
            <w:tcMar>
              <w:top w:w="0" w:type="dxa"/>
              <w:left w:w="108" w:type="dxa"/>
              <w:bottom w:w="0" w:type="dxa"/>
              <w:right w:w="108" w:type="dxa"/>
            </w:tcMar>
            <w:hideMark/>
          </w:tcPr>
          <w:p w14:paraId="6C45FC71" w14:textId="77777777" w:rsidR="00C467BD" w:rsidRPr="00C467BD" w:rsidRDefault="00C467BD">
            <w:pPr>
              <w:jc w:val="both"/>
              <w:rPr>
                <w:b/>
                <w:bCs/>
                <w:color w:val="FFFFFF" w:themeColor="background1"/>
              </w:rPr>
            </w:pPr>
            <w:r w:rsidRPr="00C467BD">
              <w:rPr>
                <w:b/>
                <w:bCs/>
                <w:color w:val="FFFFFF" w:themeColor="background1"/>
              </w:rPr>
              <w:t>Stage</w:t>
            </w:r>
          </w:p>
        </w:tc>
        <w:tc>
          <w:tcPr>
            <w:tcW w:w="2157" w:type="dxa"/>
            <w:tcBorders>
              <w:top w:val="single" w:sz="8" w:space="0" w:color="4F81BD"/>
              <w:left w:val="nil"/>
              <w:bottom w:val="single" w:sz="8" w:space="0" w:color="4F81BD"/>
              <w:right w:val="single" w:sz="8" w:space="0" w:color="4F81BD"/>
            </w:tcBorders>
            <w:shd w:val="clear" w:color="auto" w:fill="E31B23" w:themeFill="text2"/>
            <w:tcMar>
              <w:top w:w="0" w:type="dxa"/>
              <w:left w:w="108" w:type="dxa"/>
              <w:bottom w:w="0" w:type="dxa"/>
              <w:right w:w="108" w:type="dxa"/>
            </w:tcMar>
            <w:hideMark/>
          </w:tcPr>
          <w:p w14:paraId="53F26BD1" w14:textId="77777777" w:rsidR="00C467BD" w:rsidRPr="00C467BD" w:rsidRDefault="00C467BD">
            <w:pPr>
              <w:jc w:val="both"/>
              <w:rPr>
                <w:b/>
                <w:bCs/>
                <w:color w:val="FFFFFF" w:themeColor="background1"/>
              </w:rPr>
            </w:pPr>
            <w:r w:rsidRPr="00C467BD">
              <w:rPr>
                <w:b/>
                <w:bCs/>
                <w:color w:val="FFFFFF" w:themeColor="background1"/>
              </w:rPr>
              <w:t>Start date</w:t>
            </w:r>
          </w:p>
        </w:tc>
        <w:tc>
          <w:tcPr>
            <w:tcW w:w="2157" w:type="dxa"/>
            <w:tcBorders>
              <w:top w:val="single" w:sz="8" w:space="0" w:color="4F81BD"/>
              <w:left w:val="nil"/>
              <w:bottom w:val="single" w:sz="8" w:space="0" w:color="4F81BD"/>
              <w:right w:val="single" w:sz="8" w:space="0" w:color="4F81BD"/>
            </w:tcBorders>
            <w:shd w:val="clear" w:color="auto" w:fill="E31B23" w:themeFill="text2"/>
            <w:tcMar>
              <w:top w:w="0" w:type="dxa"/>
              <w:left w:w="108" w:type="dxa"/>
              <w:bottom w:w="0" w:type="dxa"/>
              <w:right w:w="108" w:type="dxa"/>
            </w:tcMar>
            <w:hideMark/>
          </w:tcPr>
          <w:p w14:paraId="161F1901" w14:textId="77777777" w:rsidR="00C467BD" w:rsidRPr="00C467BD" w:rsidRDefault="00C467BD">
            <w:pPr>
              <w:jc w:val="both"/>
              <w:rPr>
                <w:b/>
                <w:bCs/>
                <w:color w:val="FFFFFF" w:themeColor="background1"/>
              </w:rPr>
            </w:pPr>
            <w:r w:rsidRPr="00C467BD">
              <w:rPr>
                <w:b/>
                <w:bCs/>
                <w:color w:val="FFFFFF" w:themeColor="background1"/>
              </w:rPr>
              <w:t>End date</w:t>
            </w:r>
          </w:p>
        </w:tc>
      </w:tr>
      <w:tr w:rsidR="00C467BD" w14:paraId="2ED4F2BC"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3A54BFD" w14:textId="77777777" w:rsidR="00C467BD" w:rsidRDefault="00C467BD">
            <w:pPr>
              <w:jc w:val="both"/>
              <w:rPr>
                <w:b/>
                <w:bCs/>
              </w:rPr>
            </w:pPr>
            <w:r>
              <w:rPr>
                <w:b/>
                <w:bCs/>
              </w:rPr>
              <w:t>1</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076117F5" w14:textId="49C58201" w:rsidR="00C467BD" w:rsidRDefault="00C467BD">
            <w:pPr>
              <w:jc w:val="both"/>
            </w:pPr>
            <w:r>
              <w:t>Advert</w:t>
            </w:r>
            <w:r w:rsidR="009F3331">
              <w:t xml:space="preserve"> including EOI submission</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32E0CCD3" w14:textId="78028658" w:rsidR="00C467BD" w:rsidRDefault="009F3331">
            <w:pPr>
              <w:jc w:val="both"/>
            </w:pPr>
            <w:r>
              <w:t>6 May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751E84AE" w14:textId="58E371E6" w:rsidR="00C467BD" w:rsidRDefault="009F3331">
            <w:pPr>
              <w:jc w:val="both"/>
            </w:pPr>
            <w:r>
              <w:t>23 May 2025</w:t>
            </w:r>
          </w:p>
        </w:tc>
      </w:tr>
      <w:tr w:rsidR="00C467BD" w14:paraId="16725F55"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A70E2F3" w14:textId="77777777" w:rsidR="00C467BD" w:rsidRDefault="00C467BD">
            <w:pPr>
              <w:jc w:val="both"/>
              <w:rPr>
                <w:b/>
                <w:bCs/>
              </w:rPr>
            </w:pPr>
            <w:r>
              <w:rPr>
                <w:b/>
                <w:bCs/>
              </w:rPr>
              <w:t>2</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17BF5727" w14:textId="7B183642" w:rsidR="00C467BD" w:rsidRDefault="008270F8">
            <w:pPr>
              <w:jc w:val="both"/>
            </w:pPr>
            <w:r>
              <w:t>Provider</w:t>
            </w:r>
            <w:r w:rsidR="00C467BD">
              <w:t xml:space="preserve"> credit check</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227F229A" w14:textId="18BEA646" w:rsidR="00C467BD" w:rsidRDefault="00A13B88">
            <w:pPr>
              <w:jc w:val="both"/>
            </w:pPr>
            <w:r>
              <w:t>26 May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025F209A" w14:textId="2A0B86B8" w:rsidR="00C467BD" w:rsidRDefault="009F3331">
            <w:pPr>
              <w:jc w:val="both"/>
            </w:pPr>
            <w:r>
              <w:t>27 May 2025</w:t>
            </w:r>
          </w:p>
        </w:tc>
      </w:tr>
      <w:tr w:rsidR="00C467BD" w14:paraId="4A00F858"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CBFF9E0" w14:textId="77777777" w:rsidR="00C467BD" w:rsidRDefault="00C467BD">
            <w:pPr>
              <w:jc w:val="both"/>
              <w:rPr>
                <w:b/>
                <w:bCs/>
              </w:rPr>
            </w:pPr>
            <w:r>
              <w:rPr>
                <w:b/>
                <w:bCs/>
              </w:rPr>
              <w:t>3</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2BE1E77C" w14:textId="2B2C15C5" w:rsidR="00C467BD" w:rsidRDefault="00C467BD">
            <w:pPr>
              <w:jc w:val="both"/>
            </w:pPr>
            <w:r>
              <w:t>Pre-qualification</w:t>
            </w:r>
            <w:r w:rsidR="00372281">
              <w:t xml:space="preserve"> via SRF</w:t>
            </w:r>
            <w:r>
              <w:t xml:space="preserve"> [1</w:t>
            </w:r>
            <w:r w:rsidR="009F3331">
              <w:t>5</w:t>
            </w:r>
            <w:r>
              <w:t xml:space="preserve"> days]</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147A431C" w14:textId="552CC255" w:rsidR="00C467BD" w:rsidRDefault="009F3331">
            <w:pPr>
              <w:jc w:val="both"/>
            </w:pPr>
            <w:r>
              <w:t>28 May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316D5274" w14:textId="63DA0024" w:rsidR="00C467BD" w:rsidRDefault="009F3331">
            <w:pPr>
              <w:jc w:val="both"/>
            </w:pPr>
            <w:r>
              <w:t>18 June 2025</w:t>
            </w:r>
          </w:p>
        </w:tc>
      </w:tr>
      <w:tr w:rsidR="00C467BD" w14:paraId="0B7F39C5"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971D185" w14:textId="3AC983A6" w:rsidR="00C467BD" w:rsidRDefault="00A550F4">
            <w:pPr>
              <w:jc w:val="both"/>
              <w:rPr>
                <w:b/>
                <w:bCs/>
              </w:rPr>
            </w:pPr>
            <w:r>
              <w:rPr>
                <w:b/>
                <w:bCs/>
              </w:rPr>
              <w:t>4</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7E7FB0F5" w14:textId="1566670F" w:rsidR="00C467BD" w:rsidRDefault="00C467BD">
            <w:pPr>
              <w:jc w:val="both"/>
            </w:pPr>
            <w:r>
              <w:t>Shortlisting</w:t>
            </w:r>
            <w:r w:rsidR="00FF5743">
              <w:t xml:space="preserve"> </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03B49873" w14:textId="12F7933A" w:rsidR="00C467BD" w:rsidRDefault="00A13B88">
            <w:pPr>
              <w:jc w:val="both"/>
            </w:pPr>
            <w:r>
              <w:t>19 June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4249278E" w14:textId="538F96ED" w:rsidR="00C467BD" w:rsidRDefault="00A13B88">
            <w:pPr>
              <w:jc w:val="both"/>
            </w:pPr>
            <w:r>
              <w:t>27 June 2025</w:t>
            </w:r>
          </w:p>
        </w:tc>
      </w:tr>
      <w:tr w:rsidR="00C467BD" w14:paraId="31F4AE36"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2AD80379" w14:textId="3A5DA09E" w:rsidR="00C467BD" w:rsidRDefault="00A550F4">
            <w:pPr>
              <w:jc w:val="both"/>
              <w:rPr>
                <w:b/>
                <w:bCs/>
              </w:rPr>
            </w:pPr>
            <w:r>
              <w:rPr>
                <w:b/>
                <w:bCs/>
              </w:rPr>
              <w:t>5</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3C0A08AE" w14:textId="57B8DE17" w:rsidR="00C467BD" w:rsidRDefault="00A13B88">
            <w:pPr>
              <w:jc w:val="both"/>
            </w:pPr>
            <w:r>
              <w:t>Clarifications</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67FBDF3D" w14:textId="0E53FC6F" w:rsidR="00C467BD" w:rsidRDefault="00A13B88">
            <w:pPr>
              <w:jc w:val="both"/>
            </w:pPr>
            <w:r>
              <w:t>27 June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44B013CE" w14:textId="2863878B" w:rsidR="00C467BD" w:rsidRDefault="00A13B88">
            <w:pPr>
              <w:jc w:val="both"/>
            </w:pPr>
            <w:r>
              <w:t>4 July 2025</w:t>
            </w:r>
          </w:p>
        </w:tc>
      </w:tr>
      <w:tr w:rsidR="00C467BD" w14:paraId="142B8804"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2CC286F" w14:textId="3430360B" w:rsidR="00C467BD" w:rsidRDefault="00A550F4">
            <w:pPr>
              <w:jc w:val="both"/>
              <w:rPr>
                <w:b/>
                <w:bCs/>
              </w:rPr>
            </w:pPr>
            <w:r>
              <w:rPr>
                <w:b/>
                <w:bCs/>
              </w:rPr>
              <w:t>6</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3D37E37F" w14:textId="77777777" w:rsidR="00C467BD" w:rsidRDefault="00C467BD">
            <w:pPr>
              <w:jc w:val="both"/>
            </w:pPr>
            <w:r>
              <w:t>Award contract</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241F4951" w14:textId="1E77988B" w:rsidR="00C467BD" w:rsidRDefault="00A13B88">
            <w:pPr>
              <w:jc w:val="both"/>
            </w:pPr>
            <w:r>
              <w:t>7 July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5F4C7B85" w14:textId="3D25CC79" w:rsidR="00C467BD" w:rsidRDefault="00A13B88">
            <w:pPr>
              <w:jc w:val="both"/>
            </w:pPr>
            <w:r>
              <w:t>25 July 2025</w:t>
            </w:r>
          </w:p>
        </w:tc>
      </w:tr>
      <w:tr w:rsidR="00C467BD" w14:paraId="3C2B72FC" w14:textId="77777777" w:rsidTr="00794D6A">
        <w:tc>
          <w:tcPr>
            <w:tcW w:w="56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50DCE1A" w14:textId="77777777" w:rsidR="00C467BD" w:rsidRDefault="00C467BD">
            <w:pPr>
              <w:jc w:val="both"/>
              <w:rPr>
                <w:b/>
                <w:bCs/>
              </w:rPr>
            </w:pPr>
            <w:r>
              <w:rPr>
                <w:b/>
                <w:bCs/>
              </w:rPr>
              <w:t>7</w:t>
            </w:r>
          </w:p>
        </w:tc>
        <w:tc>
          <w:tcPr>
            <w:tcW w:w="3544" w:type="dxa"/>
            <w:tcBorders>
              <w:top w:val="nil"/>
              <w:left w:val="nil"/>
              <w:bottom w:val="single" w:sz="8" w:space="0" w:color="4F81BD"/>
              <w:right w:val="single" w:sz="8" w:space="0" w:color="4F81BD"/>
            </w:tcBorders>
            <w:tcMar>
              <w:top w:w="0" w:type="dxa"/>
              <w:left w:w="108" w:type="dxa"/>
              <w:bottom w:w="0" w:type="dxa"/>
              <w:right w:w="108" w:type="dxa"/>
            </w:tcMar>
            <w:hideMark/>
          </w:tcPr>
          <w:p w14:paraId="5DA8B4AE" w14:textId="77777777" w:rsidR="00C467BD" w:rsidRDefault="00C467BD">
            <w:pPr>
              <w:jc w:val="both"/>
            </w:pPr>
            <w:r>
              <w:t>Contract commencement</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2C284D01" w14:textId="5E35FF74" w:rsidR="00C467BD" w:rsidRDefault="00A13B88">
            <w:pPr>
              <w:jc w:val="both"/>
            </w:pPr>
            <w:r>
              <w:t>1 September 2025</w:t>
            </w:r>
          </w:p>
        </w:tc>
        <w:tc>
          <w:tcPr>
            <w:tcW w:w="2157" w:type="dxa"/>
            <w:tcBorders>
              <w:top w:val="nil"/>
              <w:left w:val="nil"/>
              <w:bottom w:val="single" w:sz="8" w:space="0" w:color="4F81BD"/>
              <w:right w:val="single" w:sz="8" w:space="0" w:color="4F81BD"/>
            </w:tcBorders>
            <w:tcMar>
              <w:top w:w="0" w:type="dxa"/>
              <w:left w:w="108" w:type="dxa"/>
              <w:bottom w:w="0" w:type="dxa"/>
              <w:right w:w="108" w:type="dxa"/>
            </w:tcMar>
          </w:tcPr>
          <w:p w14:paraId="211EF861" w14:textId="56606F15" w:rsidR="00C467BD" w:rsidRDefault="00A13B88">
            <w:pPr>
              <w:jc w:val="both"/>
            </w:pPr>
            <w:r>
              <w:t>31 July 2029</w:t>
            </w:r>
          </w:p>
        </w:tc>
      </w:tr>
    </w:tbl>
    <w:p w14:paraId="31023809" w14:textId="77777777" w:rsidR="00A86133" w:rsidRDefault="00A86133" w:rsidP="00596217">
      <w:pPr>
        <w:ind w:left="720"/>
      </w:pPr>
    </w:p>
    <w:p w14:paraId="184C5EF0" w14:textId="453BD53F" w:rsidR="004C3168" w:rsidRDefault="004C3168" w:rsidP="004C3168">
      <w:pPr>
        <w:pStyle w:val="Heading1"/>
      </w:pPr>
      <w:bookmarkStart w:id="10" w:name="_Toc180394904"/>
      <w:r>
        <w:lastRenderedPageBreak/>
        <w:t>Requirements</w:t>
      </w:r>
      <w:bookmarkEnd w:id="10"/>
    </w:p>
    <w:p w14:paraId="35CF9D05" w14:textId="3D95B7E5" w:rsidR="00DC5239" w:rsidRDefault="00B827C7" w:rsidP="00EF1F8A">
      <w:pPr>
        <w:ind w:left="720"/>
      </w:pPr>
      <w:r>
        <w:t xml:space="preserve">Turning Point is seeking Expressions of Interest (EOI) for </w:t>
      </w:r>
      <w:r w:rsidR="00DC5239" w:rsidRPr="00DC5239">
        <w:rPr>
          <w:b/>
          <w:bCs/>
        </w:rPr>
        <w:t>Banking Requirements</w:t>
      </w:r>
      <w:r w:rsidR="00DC5239">
        <w:t xml:space="preserve"> </w:t>
      </w:r>
      <w:r>
        <w:t xml:space="preserve">by a prospective </w:t>
      </w:r>
      <w:r w:rsidRPr="00DC5239">
        <w:t>provider</w:t>
      </w:r>
      <w:r w:rsidR="008B155F">
        <w:t xml:space="preserve"> for a </w:t>
      </w:r>
      <w:r w:rsidR="00A550F4">
        <w:t>contracted term</w:t>
      </w:r>
      <w:r w:rsidR="008B155F">
        <w:t xml:space="preserve"> of </w:t>
      </w:r>
      <w:r w:rsidR="006C01CD">
        <w:t>four</w:t>
      </w:r>
      <w:r w:rsidR="008B155F">
        <w:t xml:space="preserve"> (</w:t>
      </w:r>
      <w:r w:rsidR="006C01CD">
        <w:t>4</w:t>
      </w:r>
      <w:r w:rsidR="008B155F">
        <w:t>) years.</w:t>
      </w:r>
    </w:p>
    <w:p w14:paraId="4810F97E" w14:textId="5D760A3E" w:rsidR="00DC5239" w:rsidRDefault="00DC5239" w:rsidP="00B827C7">
      <w:pPr>
        <w:ind w:left="720"/>
      </w:pPr>
      <w:r>
        <w:t>Please see below requirements</w:t>
      </w:r>
      <w:r w:rsidR="00EF1F8A">
        <w:t xml:space="preserve"> </w:t>
      </w:r>
      <w:r w:rsidR="009F3331">
        <w:t>and confirm your approach, the associated charges</w:t>
      </w:r>
      <w:r w:rsidR="0021017B">
        <w:t>, contract management</w:t>
      </w:r>
      <w:r w:rsidR="009F3331">
        <w:t xml:space="preserve"> and project plan to transition from the existing provider?</w:t>
      </w:r>
    </w:p>
    <w:bookmarkStart w:id="11" w:name="_MON_1806765750"/>
    <w:bookmarkEnd w:id="11"/>
    <w:p w14:paraId="006EDD7B" w14:textId="697B4480" w:rsidR="004C2043" w:rsidRDefault="004C2043" w:rsidP="00B827C7">
      <w:pPr>
        <w:ind w:left="720"/>
      </w:pPr>
      <w:r>
        <w:object w:dxaOrig="1508" w:dyaOrig="984" w14:anchorId="38FFC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8.9pt" o:ole="">
            <v:imagedata r:id="rId26" o:title=""/>
          </v:shape>
          <o:OLEObject Type="Embed" ProgID="Word.Document.12" ShapeID="_x0000_i1025" DrawAspect="Icon" ObjectID="_1807440510" r:id="rId27">
            <o:FieldCodes>\s</o:FieldCodes>
          </o:OLEObject>
        </w:object>
      </w:r>
    </w:p>
    <w:p w14:paraId="49737AE0" w14:textId="6CC54664" w:rsidR="00920E96" w:rsidRDefault="00920E96" w:rsidP="00B827C7">
      <w:pPr>
        <w:ind w:left="720"/>
      </w:pPr>
      <w:r>
        <w:t>Please complete the below Pricing Schedule</w:t>
      </w:r>
      <w:r w:rsidR="00FD2E4D">
        <w:t xml:space="preserve"> based on current volumes:</w:t>
      </w:r>
    </w:p>
    <w:p w14:paraId="2DA3552D" w14:textId="7B257909" w:rsidR="00FD2E4D" w:rsidRDefault="006B4D66" w:rsidP="00B827C7">
      <w:pPr>
        <w:ind w:left="720"/>
      </w:pPr>
      <w:r>
        <w:object w:dxaOrig="1508" w:dyaOrig="984" w14:anchorId="36FEAF7E">
          <v:shape id="_x0000_i1026" type="#_x0000_t75" style="width:75.4pt;height:48.9pt" o:ole="">
            <v:imagedata r:id="rId28" o:title=""/>
          </v:shape>
          <o:OLEObject Type="Embed" ProgID="Excel.Sheet.12" ShapeID="_x0000_i1026" DrawAspect="Icon" ObjectID="_1807440511" r:id="rId29"/>
        </w:object>
      </w:r>
    </w:p>
    <w:p w14:paraId="556D00FB" w14:textId="469C9767" w:rsidR="00920E96" w:rsidRDefault="00920E96" w:rsidP="00B827C7">
      <w:pPr>
        <w:ind w:left="720"/>
      </w:pPr>
    </w:p>
    <w:p w14:paraId="7BA721E9" w14:textId="77777777" w:rsidR="004C3168" w:rsidRDefault="004C3168" w:rsidP="004C3168">
      <w:pPr>
        <w:pStyle w:val="Heading1"/>
        <w:sectPr w:rsidR="004C3168" w:rsidSect="00282552">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701" w:right="851" w:bottom="1701" w:left="851" w:header="709" w:footer="709" w:gutter="0"/>
          <w:cols w:space="568"/>
          <w:docGrid w:linePitch="360"/>
        </w:sectPr>
      </w:pPr>
      <w:bookmarkStart w:id="12" w:name="_Toc180394905"/>
      <w:r>
        <w:lastRenderedPageBreak/>
        <w:t>Social Value</w:t>
      </w:r>
      <w:bookmarkEnd w:id="12"/>
      <w:r>
        <w:t xml:space="preserve"> </w:t>
      </w:r>
    </w:p>
    <w:p w14:paraId="55CCD6E9" w14:textId="77777777" w:rsidR="004C3168" w:rsidRDefault="004C3168" w:rsidP="004C3168">
      <w:pPr>
        <w:spacing w:after="0"/>
      </w:pPr>
      <w:r w:rsidRPr="00B00FEE">
        <w:t xml:space="preserve">Turning Point is committed to a strategy of creating a better life for all, not just for today but for future generations to come. </w:t>
      </w:r>
    </w:p>
    <w:p w14:paraId="2E5D9ECF" w14:textId="77777777" w:rsidR="004C3168" w:rsidRDefault="004C3168" w:rsidP="004C3168">
      <w:pPr>
        <w:spacing w:after="0"/>
      </w:pPr>
    </w:p>
    <w:p w14:paraId="58A22FD5" w14:textId="77777777" w:rsidR="004C3168" w:rsidRDefault="004C3168" w:rsidP="004C3168">
      <w:pPr>
        <w:spacing w:after="0"/>
      </w:pPr>
      <w:r w:rsidRPr="00B00FEE">
        <w:t xml:space="preserve"> To do this, we must use finite resources in an efficient way, without waste, and protect the natural environment to enhance the ability of future generations to maintain and improve their lives.  </w:t>
      </w:r>
    </w:p>
    <w:p w14:paraId="6111E6E7" w14:textId="77777777" w:rsidR="004C3168" w:rsidRDefault="004C3168" w:rsidP="004C3168">
      <w:pPr>
        <w:spacing w:after="0"/>
      </w:pPr>
    </w:p>
    <w:p w14:paraId="06D414AC" w14:textId="77777777" w:rsidR="004C3168" w:rsidRDefault="004C3168" w:rsidP="004C3168">
      <w:pPr>
        <w:spacing w:after="0"/>
      </w:pPr>
      <w:r w:rsidRPr="00B00FEE">
        <w:t xml:space="preserve">This therefore requires us to consider the environmental, economic and social impact of all that we do.  </w:t>
      </w:r>
    </w:p>
    <w:p w14:paraId="1129BB6A" w14:textId="77777777" w:rsidR="004C3168" w:rsidRDefault="004C3168" w:rsidP="004C3168">
      <w:pPr>
        <w:spacing w:after="0"/>
      </w:pPr>
    </w:p>
    <w:p w14:paraId="09079C71" w14:textId="062D8510" w:rsidR="004C3168" w:rsidRDefault="004C3168" w:rsidP="004C3168">
      <w:pPr>
        <w:spacing w:after="0"/>
      </w:pPr>
      <w:r>
        <w:t>The supplier</w:t>
      </w:r>
      <w:r w:rsidRPr="00B00FEE">
        <w:t>, if awarded contract, shall be expected to support this strategy and to demonstrate an active commitment in the delivery of any contract with Turning Point</w:t>
      </w:r>
      <w:r w:rsidR="002320E1">
        <w:t xml:space="preserve"> including monthly reporting.</w:t>
      </w:r>
    </w:p>
    <w:p w14:paraId="040940BE" w14:textId="77777777" w:rsidR="004C3168" w:rsidRDefault="004C3168" w:rsidP="004C3168">
      <w:pPr>
        <w:spacing w:after="0"/>
      </w:pPr>
    </w:p>
    <w:p w14:paraId="3ED76141" w14:textId="264C71D2" w:rsidR="002320E1" w:rsidRDefault="004C3168" w:rsidP="002320E1">
      <w:pPr>
        <w:spacing w:after="0"/>
      </w:pPr>
      <w:r>
        <w:t>Please outline below how you intend to demonstrate</w:t>
      </w:r>
      <w:r w:rsidR="009A6BA8">
        <w:t xml:space="preserve"> social value and ethical procurement</w:t>
      </w:r>
      <w:r w:rsidR="00E410D6">
        <w:t>, including 202</w:t>
      </w:r>
      <w:r w:rsidR="004C2043">
        <w:t>4</w:t>
      </w:r>
      <w:r w:rsidR="00E410D6">
        <w:t>/2</w:t>
      </w:r>
      <w:r w:rsidR="004C2043">
        <w:t>5</w:t>
      </w:r>
      <w:r w:rsidR="00E410D6">
        <w:t xml:space="preserve"> deliverables,</w:t>
      </w:r>
      <w:r>
        <w:t xml:space="preserve"> this commitment</w:t>
      </w:r>
      <w:r w:rsidR="002320E1">
        <w:t xml:space="preserve"> and include how you ensure the risk of Modern Slavery is minimised?</w:t>
      </w:r>
    </w:p>
    <w:p w14:paraId="5739C3FD" w14:textId="2AF973AC" w:rsidR="004C3168" w:rsidRDefault="004C3168" w:rsidP="002320E1">
      <w:pPr>
        <w:spacing w:after="0"/>
      </w:pPr>
      <w:r>
        <w:rPr>
          <w:noProof/>
          <w:lang w:eastAsia="en-GB"/>
        </w:rPr>
        <mc:AlternateContent>
          <mc:Choice Requires="wps">
            <w:drawing>
              <wp:anchor distT="0" distB="0" distL="114300" distR="114300" simplePos="0" relativeHeight="251702272" behindDoc="0" locked="0" layoutInCell="1" allowOverlap="1" wp14:anchorId="7DFEE95B" wp14:editId="374B3947">
                <wp:simplePos x="0" y="0"/>
                <wp:positionH relativeFrom="column">
                  <wp:posOffset>3175</wp:posOffset>
                </wp:positionH>
                <wp:positionV relativeFrom="paragraph">
                  <wp:posOffset>169545</wp:posOffset>
                </wp:positionV>
                <wp:extent cx="6527800" cy="5355590"/>
                <wp:effectExtent l="0" t="0" r="2540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55590"/>
                        </a:xfrm>
                        <a:prstGeom prst="rect">
                          <a:avLst/>
                        </a:prstGeom>
                        <a:solidFill>
                          <a:srgbClr val="FFFFFF"/>
                        </a:solidFill>
                        <a:ln w="9525">
                          <a:solidFill>
                            <a:srgbClr val="000000"/>
                          </a:solidFill>
                          <a:miter lim="800000"/>
                          <a:headEnd/>
                          <a:tailEnd/>
                        </a:ln>
                      </wps:spPr>
                      <wps:txbx>
                        <w:txbxContent>
                          <w:p w14:paraId="3AD35F8E" w14:textId="77777777" w:rsidR="004C3168" w:rsidRPr="00CD0F8A" w:rsidRDefault="004C3168" w:rsidP="004C3168">
                            <w:pPr>
                              <w:rPr>
                                <w:b/>
                              </w:rPr>
                            </w:pPr>
                            <w:r w:rsidRPr="00CD0F8A">
                              <w:rPr>
                                <w:b/>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EE95B" id="_x0000_s1029" type="#_x0000_t202" style="position:absolute;margin-left:.25pt;margin-top:13.35pt;width:514pt;height:42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">
                <v:textbox>
                  <w:txbxContent>
                    <w:p w14:paraId="3AD35F8E" w14:textId="77777777" w:rsidR="004C3168" w:rsidRPr="00CD0F8A" w:rsidRDefault="004C3168" w:rsidP="004C3168">
                      <w:pPr>
                        <w:rPr>
                          <w:b/>
                        </w:rPr>
                      </w:pPr>
                      <w:r w:rsidRPr="00CD0F8A">
                        <w:rPr>
                          <w:b/>
                        </w:rPr>
                        <w:t>Response:</w:t>
                      </w:r>
                    </w:p>
                  </w:txbxContent>
                </v:textbox>
              </v:shape>
            </w:pict>
          </mc:Fallback>
        </mc:AlternateContent>
      </w:r>
    </w:p>
    <w:p w14:paraId="0BEB0F56" w14:textId="171305BD" w:rsidR="00CD15C9" w:rsidRDefault="00453B7B" w:rsidP="007174BC">
      <w:pPr>
        <w:pStyle w:val="Heading1"/>
      </w:pPr>
      <w:bookmarkStart w:id="13" w:name="_Toc180394906"/>
      <w:r>
        <w:lastRenderedPageBreak/>
        <w:t>Environmental Considerations</w:t>
      </w:r>
      <w:bookmarkEnd w:id="13"/>
    </w:p>
    <w:p w14:paraId="4FCFF3E8" w14:textId="5EBA9625" w:rsidR="00E410D6" w:rsidRPr="00E410D6" w:rsidRDefault="00E410D6" w:rsidP="00E410D6">
      <w:r>
        <w:t>Ensuring suppliers can provide suitable assurance on the economic, social and environmental sustainability of their own supply chain. Please confirm what measures and metrics you have in place</w:t>
      </w:r>
      <w:r w:rsidR="009A6BA8">
        <w:t xml:space="preserve"> to provide emissions and carbon footprint reporting together with a copy of your Carbon Net Zero Plan?</w:t>
      </w:r>
    </w:p>
    <w:p w14:paraId="6EC20BC0" w14:textId="77777777" w:rsidR="00591033" w:rsidRPr="00591033" w:rsidRDefault="00591033" w:rsidP="00591033"/>
    <w:p w14:paraId="7C7C4469" w14:textId="1E78CAA6" w:rsidR="00CD15C9" w:rsidRPr="00CD15C9" w:rsidRDefault="00CD15C9" w:rsidP="00CD15C9">
      <w:r>
        <w:rPr>
          <w:noProof/>
          <w:lang w:eastAsia="en-GB"/>
        </w:rPr>
        <mc:AlternateContent>
          <mc:Choice Requires="wps">
            <w:drawing>
              <wp:anchor distT="0" distB="0" distL="114300" distR="114300" simplePos="0" relativeHeight="251704320" behindDoc="0" locked="0" layoutInCell="1" allowOverlap="1" wp14:anchorId="1B0316AD" wp14:editId="6089B28D">
                <wp:simplePos x="0" y="0"/>
                <wp:positionH relativeFrom="column">
                  <wp:posOffset>0</wp:posOffset>
                </wp:positionH>
                <wp:positionV relativeFrom="paragraph">
                  <wp:posOffset>-635</wp:posOffset>
                </wp:positionV>
                <wp:extent cx="6527800" cy="5355590"/>
                <wp:effectExtent l="0" t="0" r="2540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55590"/>
                        </a:xfrm>
                        <a:prstGeom prst="rect">
                          <a:avLst/>
                        </a:prstGeom>
                        <a:solidFill>
                          <a:srgbClr val="FFFFFF"/>
                        </a:solidFill>
                        <a:ln w="9525">
                          <a:solidFill>
                            <a:srgbClr val="000000"/>
                          </a:solidFill>
                          <a:miter lim="800000"/>
                          <a:headEnd/>
                          <a:tailEnd/>
                        </a:ln>
                      </wps:spPr>
                      <wps:txbx>
                        <w:txbxContent>
                          <w:p w14:paraId="783F2896" w14:textId="3C3680B4" w:rsidR="00CD15C9" w:rsidRDefault="00CD15C9" w:rsidP="00CD15C9">
                            <w:pPr>
                              <w:rPr>
                                <w:b/>
                              </w:rPr>
                            </w:pPr>
                            <w:r w:rsidRPr="00CD0F8A">
                              <w:rPr>
                                <w:b/>
                              </w:rPr>
                              <w:t>Response:</w:t>
                            </w:r>
                          </w:p>
                          <w:p w14:paraId="11F43EA1" w14:textId="77777777" w:rsidR="002320E1" w:rsidRPr="00CD0F8A" w:rsidRDefault="002320E1" w:rsidP="00CD15C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16AD" id="_x0000_s1030" type="#_x0000_t202" style="position:absolute;margin-left:0;margin-top:-.05pt;width:514pt;height:42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">
                <v:textbox>
                  <w:txbxContent>
                    <w:p w14:paraId="783F2896" w14:textId="3C3680B4" w:rsidR="00CD15C9" w:rsidRDefault="00CD15C9" w:rsidP="00CD15C9">
                      <w:pPr>
                        <w:rPr>
                          <w:b/>
                        </w:rPr>
                      </w:pPr>
                      <w:r w:rsidRPr="00CD0F8A">
                        <w:rPr>
                          <w:b/>
                        </w:rPr>
                        <w:t>Response:</w:t>
                      </w:r>
                    </w:p>
                    <w:p w14:paraId="11F43EA1" w14:textId="77777777" w:rsidR="002320E1" w:rsidRPr="00CD0F8A" w:rsidRDefault="002320E1" w:rsidP="00CD15C9">
                      <w:pPr>
                        <w:rPr>
                          <w:b/>
                        </w:rPr>
                      </w:pPr>
                    </w:p>
                  </w:txbxContent>
                </v:textbox>
              </v:shape>
            </w:pict>
          </mc:Fallback>
        </mc:AlternateContent>
      </w:r>
    </w:p>
    <w:p w14:paraId="5E209700" w14:textId="7325CB09" w:rsidR="009F5381" w:rsidRDefault="00314224" w:rsidP="007174BC">
      <w:pPr>
        <w:pStyle w:val="Heading1"/>
      </w:pPr>
      <w:bookmarkStart w:id="14" w:name="_Toc180394907"/>
      <w:r>
        <w:lastRenderedPageBreak/>
        <w:t>Expression of Interest (EOI)</w:t>
      </w:r>
      <w:bookmarkEnd w:id="14"/>
    </w:p>
    <w:p w14:paraId="16327750" w14:textId="77777777" w:rsidR="0010006E" w:rsidRDefault="00372281" w:rsidP="000F1795">
      <w:r>
        <w:t>Providers</w:t>
      </w:r>
      <w:r w:rsidR="004B0CC8">
        <w:t xml:space="preserve"> </w:t>
      </w:r>
      <w:r w:rsidR="00B83495">
        <w:t xml:space="preserve">wishing to submit an EOI are requested to provide the following information by embedding into this document and returning to </w:t>
      </w:r>
      <w:hyperlink r:id="rId36" w:history="1">
        <w:r w:rsidR="00B83495" w:rsidRPr="00943A86">
          <w:rPr>
            <w:rStyle w:val="Hyperlink"/>
          </w:rPr>
          <w:t>procurementhelpdesk@turning-point.co.uk</w:t>
        </w:r>
      </w:hyperlink>
      <w:r w:rsidR="00B83495">
        <w:t xml:space="preserve">  by no later than </w:t>
      </w:r>
      <w:r w:rsidR="006B4D66">
        <w:t>midday 23 May 2025.</w:t>
      </w:r>
    </w:p>
    <w:p w14:paraId="7B2D1F16" w14:textId="5FDF57A6" w:rsidR="000F1795" w:rsidRDefault="00B83495" w:rsidP="000F1795">
      <w:r>
        <w:t xml:space="preserve">Successful </w:t>
      </w:r>
      <w:r w:rsidR="00372281">
        <w:t>providers</w:t>
      </w:r>
      <w:r>
        <w:t xml:space="preserve"> will then be invited to register via our online Supplier Registration Form (SRF)</w:t>
      </w:r>
      <w:r w:rsidR="0010006E">
        <w:t xml:space="preserve">. </w:t>
      </w:r>
    </w:p>
    <w:p w14:paraId="0848B478" w14:textId="7CA98127" w:rsidR="009A6BA8" w:rsidRPr="00AF03B7" w:rsidRDefault="00066BB1" w:rsidP="000F1795">
      <w:r>
        <w:rPr>
          <w:noProof/>
          <w:lang w:eastAsia="en-GB"/>
        </w:rPr>
        <mc:AlternateContent>
          <mc:Choice Requires="wps">
            <w:drawing>
              <wp:anchor distT="0" distB="0" distL="114300" distR="114300" simplePos="0" relativeHeight="251700224" behindDoc="0" locked="0" layoutInCell="1" allowOverlap="1" wp14:anchorId="5BE11DF3" wp14:editId="0DCCA809">
                <wp:simplePos x="0" y="0"/>
                <wp:positionH relativeFrom="margin">
                  <wp:align>left</wp:align>
                </wp:positionH>
                <wp:positionV relativeFrom="paragraph">
                  <wp:posOffset>404495</wp:posOffset>
                </wp:positionV>
                <wp:extent cx="6527800" cy="5355590"/>
                <wp:effectExtent l="0" t="0" r="2540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55590"/>
                        </a:xfrm>
                        <a:prstGeom prst="rect">
                          <a:avLst/>
                        </a:prstGeom>
                        <a:solidFill>
                          <a:srgbClr val="FFFFFF"/>
                        </a:solidFill>
                        <a:ln w="9525">
                          <a:solidFill>
                            <a:srgbClr val="000000"/>
                          </a:solidFill>
                          <a:miter lim="800000"/>
                          <a:headEnd/>
                          <a:tailEnd/>
                        </a:ln>
                      </wps:spPr>
                      <wps:txbx>
                        <w:txbxContent>
                          <w:p w14:paraId="3E4AE8CF" w14:textId="5D199DAB" w:rsidR="00B83495" w:rsidRDefault="0081727C" w:rsidP="00B83495">
                            <w:pPr>
                              <w:spacing w:after="0"/>
                              <w:rPr>
                                <w:b/>
                              </w:rPr>
                            </w:pPr>
                            <w:r>
                              <w:rPr>
                                <w:b/>
                                <w:sz w:val="28"/>
                                <w:szCs w:val="28"/>
                              </w:rPr>
                              <w:t>Provider</w:t>
                            </w:r>
                            <w:r w:rsidR="00B83495" w:rsidRPr="00B83495">
                              <w:rPr>
                                <w:b/>
                                <w:sz w:val="28"/>
                                <w:szCs w:val="28"/>
                              </w:rPr>
                              <w:t xml:space="preserve"> Details</w:t>
                            </w:r>
                          </w:p>
                          <w:p w14:paraId="5AD225D7" w14:textId="3D4E8E8B" w:rsidR="00E84F3C" w:rsidRPr="00967F5B" w:rsidRDefault="0081727C" w:rsidP="00B83495">
                            <w:pPr>
                              <w:spacing w:after="0"/>
                              <w:rPr>
                                <w:bCs/>
                              </w:rPr>
                            </w:pPr>
                            <w:r w:rsidRPr="00967F5B">
                              <w:rPr>
                                <w:bCs/>
                              </w:rPr>
                              <w:t>Provider</w:t>
                            </w:r>
                            <w:r w:rsidR="00B83495" w:rsidRPr="00967F5B">
                              <w:rPr>
                                <w:bCs/>
                              </w:rPr>
                              <w:t xml:space="preserve"> Name:</w:t>
                            </w:r>
                          </w:p>
                          <w:p w14:paraId="4B027E60" w14:textId="537AB362" w:rsidR="00B83495" w:rsidRPr="00967F5B" w:rsidRDefault="0081727C" w:rsidP="00B83495">
                            <w:pPr>
                              <w:spacing w:after="0"/>
                              <w:rPr>
                                <w:bCs/>
                              </w:rPr>
                            </w:pPr>
                            <w:r w:rsidRPr="00967F5B">
                              <w:rPr>
                                <w:bCs/>
                              </w:rPr>
                              <w:t>Provider</w:t>
                            </w:r>
                            <w:r w:rsidR="00B83495" w:rsidRPr="00967F5B">
                              <w:rPr>
                                <w:bCs/>
                              </w:rPr>
                              <w:t xml:space="preserve"> Address:</w:t>
                            </w:r>
                          </w:p>
                          <w:p w14:paraId="39B6F77A" w14:textId="2BDD7D9F" w:rsidR="00B83495" w:rsidRPr="00967F5B" w:rsidRDefault="0081727C" w:rsidP="00B83495">
                            <w:pPr>
                              <w:spacing w:after="0"/>
                              <w:rPr>
                                <w:bCs/>
                              </w:rPr>
                            </w:pPr>
                            <w:r w:rsidRPr="00967F5B">
                              <w:rPr>
                                <w:bCs/>
                              </w:rPr>
                              <w:t>Provider</w:t>
                            </w:r>
                            <w:r w:rsidR="00B83495" w:rsidRPr="00967F5B">
                              <w:rPr>
                                <w:bCs/>
                              </w:rPr>
                              <w:t xml:space="preserve"> Registration Number:</w:t>
                            </w:r>
                          </w:p>
                          <w:p w14:paraId="4FAEC61D" w14:textId="676068F7" w:rsidR="00A86133" w:rsidRPr="00967F5B" w:rsidRDefault="0081727C" w:rsidP="00B83495">
                            <w:pPr>
                              <w:spacing w:after="0"/>
                              <w:rPr>
                                <w:bCs/>
                              </w:rPr>
                            </w:pPr>
                            <w:r w:rsidRPr="00967F5B">
                              <w:rPr>
                                <w:bCs/>
                              </w:rPr>
                              <w:t>Provider</w:t>
                            </w:r>
                            <w:r w:rsidR="00A86133" w:rsidRPr="00967F5B">
                              <w:rPr>
                                <w:bCs/>
                              </w:rPr>
                              <w:t xml:space="preserve"> DUNS Number:</w:t>
                            </w:r>
                          </w:p>
                          <w:p w14:paraId="3B40CB8D" w14:textId="77777777" w:rsidR="00B83495" w:rsidRPr="00967F5B" w:rsidRDefault="00B83495" w:rsidP="00B83495">
                            <w:pPr>
                              <w:spacing w:after="0"/>
                              <w:rPr>
                                <w:bCs/>
                              </w:rPr>
                            </w:pPr>
                            <w:r w:rsidRPr="00967F5B">
                              <w:rPr>
                                <w:bCs/>
                              </w:rPr>
                              <w:t>Contact Name:</w:t>
                            </w:r>
                          </w:p>
                          <w:p w14:paraId="3FCDBDF5" w14:textId="77777777" w:rsidR="00B83495" w:rsidRPr="00967F5B" w:rsidRDefault="00B83495" w:rsidP="00B83495">
                            <w:pPr>
                              <w:spacing w:after="0"/>
                              <w:rPr>
                                <w:bCs/>
                              </w:rPr>
                            </w:pPr>
                            <w:r w:rsidRPr="00967F5B">
                              <w:rPr>
                                <w:bCs/>
                              </w:rPr>
                              <w:t>Contact Email:</w:t>
                            </w:r>
                          </w:p>
                          <w:p w14:paraId="52FD42C2" w14:textId="0CD8A453" w:rsidR="00B83495" w:rsidRPr="00967F5B" w:rsidRDefault="00B83495" w:rsidP="00B83495">
                            <w:pPr>
                              <w:spacing w:after="0"/>
                              <w:rPr>
                                <w:bCs/>
                              </w:rPr>
                            </w:pPr>
                            <w:r w:rsidRPr="00967F5B">
                              <w:rPr>
                                <w:bCs/>
                              </w:rPr>
                              <w:t>Contact Mobile:</w:t>
                            </w:r>
                          </w:p>
                          <w:p w14:paraId="6E24B54E" w14:textId="114C512C" w:rsidR="00967F5B" w:rsidRDefault="00967F5B" w:rsidP="00B83495">
                            <w:pPr>
                              <w:spacing w:after="0"/>
                              <w:rPr>
                                <w:b/>
                              </w:rPr>
                            </w:pPr>
                          </w:p>
                          <w:p w14:paraId="7334B4B2" w14:textId="4E6DFB69" w:rsidR="00967F5B" w:rsidRDefault="006C01CD" w:rsidP="00B83495">
                            <w:pPr>
                              <w:spacing w:after="0"/>
                              <w:rPr>
                                <w:b/>
                                <w:sz w:val="28"/>
                                <w:szCs w:val="28"/>
                              </w:rPr>
                            </w:pPr>
                            <w:r>
                              <w:rPr>
                                <w:b/>
                                <w:sz w:val="28"/>
                                <w:szCs w:val="28"/>
                              </w:rPr>
                              <w:t>Accreditations</w:t>
                            </w:r>
                          </w:p>
                          <w:p w14:paraId="477D510F" w14:textId="77777777" w:rsidR="009A6BA8" w:rsidRDefault="00967F5B" w:rsidP="00B83495">
                            <w:pPr>
                              <w:spacing w:after="0"/>
                            </w:pPr>
                            <w:r>
                              <w:t xml:space="preserve">Please evidence that you </w:t>
                            </w:r>
                            <w:r w:rsidRPr="00596217">
                              <w:t xml:space="preserve">meet the following </w:t>
                            </w:r>
                            <w:r w:rsidR="006C01CD">
                              <w:t>accreditations</w:t>
                            </w:r>
                            <w:r w:rsidR="009A6BA8">
                              <w:t>:</w:t>
                            </w:r>
                          </w:p>
                          <w:p w14:paraId="5761C662" w14:textId="77777777" w:rsidR="003E7737" w:rsidRDefault="003E7737" w:rsidP="00B83495">
                            <w:pPr>
                              <w:spacing w:after="0"/>
                            </w:pPr>
                          </w:p>
                          <w:p w14:paraId="409E6C06" w14:textId="77777777" w:rsidR="009A6BA8" w:rsidRDefault="009A6BA8" w:rsidP="00B83495">
                            <w:pPr>
                              <w:spacing w:after="0"/>
                            </w:pPr>
                          </w:p>
                          <w:p w14:paraId="5ED56F20" w14:textId="3B80BAFC" w:rsidR="003E7737" w:rsidRDefault="003E7737" w:rsidP="009A6BA8">
                            <w:pPr>
                              <w:pStyle w:val="ListParagraph"/>
                              <w:numPr>
                                <w:ilvl w:val="0"/>
                                <w:numId w:val="26"/>
                              </w:numPr>
                              <w:spacing w:after="0"/>
                              <w:rPr>
                                <w:bCs/>
                              </w:rPr>
                            </w:pPr>
                            <w:r w:rsidRPr="003E7737">
                              <w:rPr>
                                <w:bCs/>
                              </w:rPr>
                              <w:t>Financial Conduct Authority registration number</w:t>
                            </w:r>
                          </w:p>
                          <w:p w14:paraId="06D77A5B" w14:textId="639178D5" w:rsidR="00967F5B" w:rsidRDefault="009A6BA8" w:rsidP="009A6BA8">
                            <w:pPr>
                              <w:pStyle w:val="ListParagraph"/>
                              <w:numPr>
                                <w:ilvl w:val="0"/>
                                <w:numId w:val="26"/>
                              </w:numPr>
                              <w:spacing w:after="0"/>
                              <w:rPr>
                                <w:bCs/>
                              </w:rPr>
                            </w:pPr>
                            <w:r>
                              <w:rPr>
                                <w:bCs/>
                              </w:rPr>
                              <w:t>ISO9000</w:t>
                            </w:r>
                          </w:p>
                          <w:p w14:paraId="1174095F" w14:textId="606BD4DC" w:rsidR="009A6BA8" w:rsidRDefault="009A6BA8" w:rsidP="009A6BA8">
                            <w:pPr>
                              <w:pStyle w:val="ListParagraph"/>
                              <w:numPr>
                                <w:ilvl w:val="0"/>
                                <w:numId w:val="26"/>
                              </w:numPr>
                              <w:spacing w:after="0"/>
                              <w:rPr>
                                <w:bCs/>
                              </w:rPr>
                            </w:pPr>
                            <w:r>
                              <w:rPr>
                                <w:bCs/>
                              </w:rPr>
                              <w:t>ISO9001</w:t>
                            </w:r>
                          </w:p>
                          <w:p w14:paraId="23D1E306" w14:textId="70DA2DF6" w:rsidR="009A6BA8" w:rsidRDefault="009A6BA8" w:rsidP="009A6BA8">
                            <w:pPr>
                              <w:pStyle w:val="ListParagraph"/>
                              <w:numPr>
                                <w:ilvl w:val="0"/>
                                <w:numId w:val="26"/>
                              </w:numPr>
                              <w:spacing w:after="0"/>
                              <w:rPr>
                                <w:bCs/>
                              </w:rPr>
                            </w:pPr>
                            <w:r>
                              <w:rPr>
                                <w:bCs/>
                              </w:rPr>
                              <w:t xml:space="preserve">ISO27001 or Cyber Essentials </w:t>
                            </w:r>
                          </w:p>
                          <w:p w14:paraId="562019D0" w14:textId="067FBE2D" w:rsidR="009A6BA8" w:rsidRPr="009A6BA8" w:rsidRDefault="009A6BA8" w:rsidP="009A6BA8">
                            <w:pPr>
                              <w:pStyle w:val="ListParagraph"/>
                              <w:numPr>
                                <w:ilvl w:val="0"/>
                                <w:numId w:val="26"/>
                              </w:numPr>
                              <w:spacing w:after="0"/>
                              <w:rPr>
                                <w:bCs/>
                              </w:rPr>
                            </w:pPr>
                            <w:r>
                              <w:rPr>
                                <w:bCs/>
                              </w:rPr>
                              <w:t>ISO14001</w:t>
                            </w:r>
                          </w:p>
                          <w:p w14:paraId="58F6F5C0" w14:textId="77777777" w:rsidR="00B83495" w:rsidRDefault="00B83495" w:rsidP="00B83495">
                            <w:pPr>
                              <w:spacing w:after="0"/>
                              <w:rPr>
                                <w:b/>
                              </w:rPr>
                            </w:pPr>
                          </w:p>
                          <w:p w14:paraId="35D8F5FA" w14:textId="77777777" w:rsidR="00B83495" w:rsidRDefault="00B83495" w:rsidP="00B83495">
                            <w:pPr>
                              <w:spacing w:after="0"/>
                              <w:rPr>
                                <w:b/>
                              </w:rPr>
                            </w:pPr>
                          </w:p>
                          <w:p w14:paraId="2F8FDFB8" w14:textId="28CD881F" w:rsidR="00B83495" w:rsidRDefault="00B83495" w:rsidP="00B83495">
                            <w:pPr>
                              <w:spacing w:after="0"/>
                            </w:pPr>
                          </w:p>
                          <w:p w14:paraId="68F04452" w14:textId="77777777" w:rsidR="00BA3C75" w:rsidRDefault="00BA3C75" w:rsidP="00B83495">
                            <w:pPr>
                              <w:spacing w:after="0"/>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11DF3" id="_x0000_s1031" type="#_x0000_t202" style="position:absolute;margin-left:0;margin-top:31.85pt;width:514pt;height:421.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">
                <v:textbox>
                  <w:txbxContent>
                    <w:p w14:paraId="3E4AE8CF" w14:textId="5D199DAB" w:rsidR="00B83495" w:rsidRDefault="0081727C" w:rsidP="00B83495">
                      <w:pPr>
                        <w:spacing w:after="0"/>
                        <w:rPr>
                          <w:b/>
                        </w:rPr>
                      </w:pPr>
                      <w:r>
                        <w:rPr>
                          <w:b/>
                          <w:sz w:val="28"/>
                          <w:szCs w:val="28"/>
                        </w:rPr>
                        <w:t>Provider</w:t>
                      </w:r>
                      <w:r w:rsidR="00B83495" w:rsidRPr="00B83495">
                        <w:rPr>
                          <w:b/>
                          <w:sz w:val="28"/>
                          <w:szCs w:val="28"/>
                        </w:rPr>
                        <w:t xml:space="preserve"> Details</w:t>
                      </w:r>
                    </w:p>
                    <w:p w14:paraId="5AD225D7" w14:textId="3D4E8E8B" w:rsidR="00E84F3C" w:rsidRPr="00967F5B" w:rsidRDefault="0081727C" w:rsidP="00B83495">
                      <w:pPr>
                        <w:spacing w:after="0"/>
                        <w:rPr>
                          <w:bCs/>
                        </w:rPr>
                      </w:pPr>
                      <w:r w:rsidRPr="00967F5B">
                        <w:rPr>
                          <w:bCs/>
                        </w:rPr>
                        <w:t>Provider</w:t>
                      </w:r>
                      <w:r w:rsidR="00B83495" w:rsidRPr="00967F5B">
                        <w:rPr>
                          <w:bCs/>
                        </w:rPr>
                        <w:t xml:space="preserve"> Name:</w:t>
                      </w:r>
                    </w:p>
                    <w:p w14:paraId="4B027E60" w14:textId="537AB362" w:rsidR="00B83495" w:rsidRPr="00967F5B" w:rsidRDefault="0081727C" w:rsidP="00B83495">
                      <w:pPr>
                        <w:spacing w:after="0"/>
                        <w:rPr>
                          <w:bCs/>
                        </w:rPr>
                      </w:pPr>
                      <w:r w:rsidRPr="00967F5B">
                        <w:rPr>
                          <w:bCs/>
                        </w:rPr>
                        <w:t>Provider</w:t>
                      </w:r>
                      <w:r w:rsidR="00B83495" w:rsidRPr="00967F5B">
                        <w:rPr>
                          <w:bCs/>
                        </w:rPr>
                        <w:t xml:space="preserve"> Address:</w:t>
                      </w:r>
                    </w:p>
                    <w:p w14:paraId="39B6F77A" w14:textId="2BDD7D9F" w:rsidR="00B83495" w:rsidRPr="00967F5B" w:rsidRDefault="0081727C" w:rsidP="00B83495">
                      <w:pPr>
                        <w:spacing w:after="0"/>
                        <w:rPr>
                          <w:bCs/>
                        </w:rPr>
                      </w:pPr>
                      <w:r w:rsidRPr="00967F5B">
                        <w:rPr>
                          <w:bCs/>
                        </w:rPr>
                        <w:t>Provider</w:t>
                      </w:r>
                      <w:r w:rsidR="00B83495" w:rsidRPr="00967F5B">
                        <w:rPr>
                          <w:bCs/>
                        </w:rPr>
                        <w:t xml:space="preserve"> Registration Number:</w:t>
                      </w:r>
                    </w:p>
                    <w:p w14:paraId="4FAEC61D" w14:textId="676068F7" w:rsidR="00A86133" w:rsidRPr="00967F5B" w:rsidRDefault="0081727C" w:rsidP="00B83495">
                      <w:pPr>
                        <w:spacing w:after="0"/>
                        <w:rPr>
                          <w:bCs/>
                        </w:rPr>
                      </w:pPr>
                      <w:r w:rsidRPr="00967F5B">
                        <w:rPr>
                          <w:bCs/>
                        </w:rPr>
                        <w:t>Provider</w:t>
                      </w:r>
                      <w:r w:rsidR="00A86133" w:rsidRPr="00967F5B">
                        <w:rPr>
                          <w:bCs/>
                        </w:rPr>
                        <w:t xml:space="preserve"> DUNS Number:</w:t>
                      </w:r>
                    </w:p>
                    <w:p w14:paraId="3B40CB8D" w14:textId="77777777" w:rsidR="00B83495" w:rsidRPr="00967F5B" w:rsidRDefault="00B83495" w:rsidP="00B83495">
                      <w:pPr>
                        <w:spacing w:after="0"/>
                        <w:rPr>
                          <w:bCs/>
                        </w:rPr>
                      </w:pPr>
                      <w:r w:rsidRPr="00967F5B">
                        <w:rPr>
                          <w:bCs/>
                        </w:rPr>
                        <w:t>Contact Name:</w:t>
                      </w:r>
                    </w:p>
                    <w:p w14:paraId="3FCDBDF5" w14:textId="77777777" w:rsidR="00B83495" w:rsidRPr="00967F5B" w:rsidRDefault="00B83495" w:rsidP="00B83495">
                      <w:pPr>
                        <w:spacing w:after="0"/>
                        <w:rPr>
                          <w:bCs/>
                        </w:rPr>
                      </w:pPr>
                      <w:r w:rsidRPr="00967F5B">
                        <w:rPr>
                          <w:bCs/>
                        </w:rPr>
                        <w:t>Contact Email:</w:t>
                      </w:r>
                    </w:p>
                    <w:p w14:paraId="52FD42C2" w14:textId="0CD8A453" w:rsidR="00B83495" w:rsidRPr="00967F5B" w:rsidRDefault="00B83495" w:rsidP="00B83495">
                      <w:pPr>
                        <w:spacing w:after="0"/>
                        <w:rPr>
                          <w:bCs/>
                        </w:rPr>
                      </w:pPr>
                      <w:r w:rsidRPr="00967F5B">
                        <w:rPr>
                          <w:bCs/>
                        </w:rPr>
                        <w:t>Contact Mobile:</w:t>
                      </w:r>
                    </w:p>
                    <w:p w14:paraId="6E24B54E" w14:textId="114C512C" w:rsidR="00967F5B" w:rsidRDefault="00967F5B" w:rsidP="00B83495">
                      <w:pPr>
                        <w:spacing w:after="0"/>
                        <w:rPr>
                          <w:b/>
                        </w:rPr>
                      </w:pPr>
                    </w:p>
                    <w:p w14:paraId="7334B4B2" w14:textId="4E6DFB69" w:rsidR="00967F5B" w:rsidRDefault="006C01CD" w:rsidP="00B83495">
                      <w:pPr>
                        <w:spacing w:after="0"/>
                        <w:rPr>
                          <w:b/>
                          <w:sz w:val="28"/>
                          <w:szCs w:val="28"/>
                        </w:rPr>
                      </w:pPr>
                      <w:r>
                        <w:rPr>
                          <w:b/>
                          <w:sz w:val="28"/>
                          <w:szCs w:val="28"/>
                        </w:rPr>
                        <w:t>Accreditations</w:t>
                      </w:r>
                    </w:p>
                    <w:p w14:paraId="477D510F" w14:textId="77777777" w:rsidR="009A6BA8" w:rsidRDefault="00967F5B" w:rsidP="00B83495">
                      <w:pPr>
                        <w:spacing w:after="0"/>
                      </w:pPr>
                      <w:r>
                        <w:t xml:space="preserve">Please evidence that you </w:t>
                      </w:r>
                      <w:r w:rsidRPr="00596217">
                        <w:t xml:space="preserve">meet the following </w:t>
                      </w:r>
                      <w:r w:rsidR="006C01CD">
                        <w:t>accreditations</w:t>
                      </w:r>
                      <w:r w:rsidR="009A6BA8">
                        <w:t>:</w:t>
                      </w:r>
                    </w:p>
                    <w:p w14:paraId="5761C662" w14:textId="77777777" w:rsidR="003E7737" w:rsidRDefault="003E7737" w:rsidP="00B83495">
                      <w:pPr>
                        <w:spacing w:after="0"/>
                      </w:pPr>
                    </w:p>
                    <w:p w14:paraId="409E6C06" w14:textId="77777777" w:rsidR="009A6BA8" w:rsidRDefault="009A6BA8" w:rsidP="00B83495">
                      <w:pPr>
                        <w:spacing w:after="0"/>
                      </w:pPr>
                    </w:p>
                    <w:p w14:paraId="5ED56F20" w14:textId="3B80BAFC" w:rsidR="003E7737" w:rsidRDefault="003E7737" w:rsidP="009A6BA8">
                      <w:pPr>
                        <w:pStyle w:val="ListParagraph"/>
                        <w:numPr>
                          <w:ilvl w:val="0"/>
                          <w:numId w:val="26"/>
                        </w:numPr>
                        <w:spacing w:after="0"/>
                        <w:rPr>
                          <w:bCs/>
                        </w:rPr>
                      </w:pPr>
                      <w:r w:rsidRPr="003E7737">
                        <w:rPr>
                          <w:bCs/>
                        </w:rPr>
                        <w:t>Financial Conduct Authority registration number</w:t>
                      </w:r>
                    </w:p>
                    <w:p w14:paraId="06D77A5B" w14:textId="639178D5" w:rsidR="00967F5B" w:rsidRDefault="009A6BA8" w:rsidP="009A6BA8">
                      <w:pPr>
                        <w:pStyle w:val="ListParagraph"/>
                        <w:numPr>
                          <w:ilvl w:val="0"/>
                          <w:numId w:val="26"/>
                        </w:numPr>
                        <w:spacing w:after="0"/>
                        <w:rPr>
                          <w:bCs/>
                        </w:rPr>
                      </w:pPr>
                      <w:r>
                        <w:rPr>
                          <w:bCs/>
                        </w:rPr>
                        <w:t>ISO9000</w:t>
                      </w:r>
                    </w:p>
                    <w:p w14:paraId="1174095F" w14:textId="606BD4DC" w:rsidR="009A6BA8" w:rsidRDefault="009A6BA8" w:rsidP="009A6BA8">
                      <w:pPr>
                        <w:pStyle w:val="ListParagraph"/>
                        <w:numPr>
                          <w:ilvl w:val="0"/>
                          <w:numId w:val="26"/>
                        </w:numPr>
                        <w:spacing w:after="0"/>
                        <w:rPr>
                          <w:bCs/>
                        </w:rPr>
                      </w:pPr>
                      <w:r>
                        <w:rPr>
                          <w:bCs/>
                        </w:rPr>
                        <w:t>ISO9001</w:t>
                      </w:r>
                    </w:p>
                    <w:p w14:paraId="23D1E306" w14:textId="70DA2DF6" w:rsidR="009A6BA8" w:rsidRDefault="009A6BA8" w:rsidP="009A6BA8">
                      <w:pPr>
                        <w:pStyle w:val="ListParagraph"/>
                        <w:numPr>
                          <w:ilvl w:val="0"/>
                          <w:numId w:val="26"/>
                        </w:numPr>
                        <w:spacing w:after="0"/>
                        <w:rPr>
                          <w:bCs/>
                        </w:rPr>
                      </w:pPr>
                      <w:r>
                        <w:rPr>
                          <w:bCs/>
                        </w:rPr>
                        <w:t xml:space="preserve">ISO27001 or Cyber Essentials </w:t>
                      </w:r>
                    </w:p>
                    <w:p w14:paraId="562019D0" w14:textId="067FBE2D" w:rsidR="009A6BA8" w:rsidRPr="009A6BA8" w:rsidRDefault="009A6BA8" w:rsidP="009A6BA8">
                      <w:pPr>
                        <w:pStyle w:val="ListParagraph"/>
                        <w:numPr>
                          <w:ilvl w:val="0"/>
                          <w:numId w:val="26"/>
                        </w:numPr>
                        <w:spacing w:after="0"/>
                        <w:rPr>
                          <w:bCs/>
                        </w:rPr>
                      </w:pPr>
                      <w:r>
                        <w:rPr>
                          <w:bCs/>
                        </w:rPr>
                        <w:t>ISO14001</w:t>
                      </w:r>
                    </w:p>
                    <w:p w14:paraId="58F6F5C0" w14:textId="77777777" w:rsidR="00B83495" w:rsidRDefault="00B83495" w:rsidP="00B83495">
                      <w:pPr>
                        <w:spacing w:after="0"/>
                        <w:rPr>
                          <w:b/>
                        </w:rPr>
                      </w:pPr>
                    </w:p>
                    <w:p w14:paraId="35D8F5FA" w14:textId="77777777" w:rsidR="00B83495" w:rsidRDefault="00B83495" w:rsidP="00B83495">
                      <w:pPr>
                        <w:spacing w:after="0"/>
                        <w:rPr>
                          <w:b/>
                        </w:rPr>
                      </w:pPr>
                    </w:p>
                    <w:p w14:paraId="2F8FDFB8" w14:textId="28CD881F" w:rsidR="00B83495" w:rsidRDefault="00B83495" w:rsidP="00B83495">
                      <w:pPr>
                        <w:spacing w:after="0"/>
                      </w:pPr>
                    </w:p>
                    <w:p w14:paraId="68F04452" w14:textId="77777777" w:rsidR="00BA3C75" w:rsidRDefault="00BA3C75" w:rsidP="00B83495">
                      <w:pPr>
                        <w:spacing w:after="0"/>
                        <w:rPr>
                          <w:b/>
                          <w:sz w:val="28"/>
                          <w:szCs w:val="28"/>
                        </w:rPr>
                      </w:pPr>
                    </w:p>
                  </w:txbxContent>
                </v:textbox>
                <w10:wrap anchorx="margin"/>
              </v:shape>
            </w:pict>
          </mc:Fallback>
        </mc:AlternateContent>
      </w:r>
      <w:r w:rsidR="009A6BA8">
        <w:t xml:space="preserve">Note: </w:t>
      </w:r>
    </w:p>
    <w:sectPr w:rsidR="009A6BA8" w:rsidRPr="00AF03B7" w:rsidSect="00262A9F">
      <w:type w:val="continuous"/>
      <w:pgSz w:w="11906" w:h="16838"/>
      <w:pgMar w:top="1701" w:right="851" w:bottom="1701" w:left="851"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51FD" w14:textId="77777777" w:rsidR="00CF7C65" w:rsidRDefault="00CF7C65" w:rsidP="00D96B35">
      <w:r>
        <w:separator/>
      </w:r>
    </w:p>
  </w:endnote>
  <w:endnote w:type="continuationSeparator" w:id="0">
    <w:p w14:paraId="12A0B797" w14:textId="77777777" w:rsidR="00CF7C65" w:rsidRDefault="00CF7C65" w:rsidP="00D9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74CF" w14:textId="001AD5EC" w:rsidR="00AC5E75" w:rsidRDefault="00AC5E75">
    <w:pPr>
      <w:pStyle w:val="Footer"/>
    </w:pPr>
    <w:r>
      <w:rPr>
        <w:noProof/>
      </w:rPr>
      <mc:AlternateContent>
        <mc:Choice Requires="wps">
          <w:drawing>
            <wp:anchor distT="0" distB="0" distL="0" distR="0" simplePos="0" relativeHeight="251654144" behindDoc="0" locked="0" layoutInCell="1" allowOverlap="1" wp14:anchorId="208D7283" wp14:editId="7C16CC55">
              <wp:simplePos x="635" y="635"/>
              <wp:positionH relativeFrom="page">
                <wp:align>left</wp:align>
              </wp:positionH>
              <wp:positionV relativeFrom="page">
                <wp:align>bottom</wp:align>
              </wp:positionV>
              <wp:extent cx="609600" cy="345440"/>
              <wp:effectExtent l="0" t="0" r="0" b="0"/>
              <wp:wrapNone/>
              <wp:docPr id="1101647545"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3405CEB6" w14:textId="5DD7EF2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8D7283" id="_x0000_t202" coordsize="21600,21600" o:spt="202" path="m,l,21600r21600,l21600,xe">
              <v:stroke joinstyle="miter"/>
              <v:path gradientshapeok="t" o:connecttype="rect"/>
            </v:shapetype>
            <v:shape id="Text Box 3" o:spid="_x0000_s1032" type="#_x0000_t202" alt="GREEN" style="position:absolute;margin-left:0;margin-top:0;width:48pt;height:27.2pt;z-index:251654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" filled="f" stroked="f">
              <v:textbox style="mso-fit-shape-to-text:t" inset="20pt,0,0,15pt">
                <w:txbxContent>
                  <w:p w14:paraId="3405CEB6" w14:textId="5DD7EF2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A882" w14:textId="3A7E5D73" w:rsidR="00AC5E75" w:rsidRDefault="00AC5E75">
    <w:pPr>
      <w:pStyle w:val="Footer"/>
    </w:pPr>
    <w:r>
      <w:rPr>
        <w:noProof/>
      </w:rPr>
      <mc:AlternateContent>
        <mc:Choice Requires="wps">
          <w:drawing>
            <wp:anchor distT="0" distB="0" distL="0" distR="0" simplePos="0" relativeHeight="251655168" behindDoc="0" locked="0" layoutInCell="1" allowOverlap="1" wp14:anchorId="1CD3C5AB" wp14:editId="70C319CA">
              <wp:simplePos x="539750" y="10217150"/>
              <wp:positionH relativeFrom="page">
                <wp:align>left</wp:align>
              </wp:positionH>
              <wp:positionV relativeFrom="page">
                <wp:align>bottom</wp:align>
              </wp:positionV>
              <wp:extent cx="609600" cy="345440"/>
              <wp:effectExtent l="0" t="0" r="0" b="0"/>
              <wp:wrapNone/>
              <wp:docPr id="718897296" name="Text Box 4"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631B12C" w14:textId="3B6690D1"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D3C5AB" id="_x0000_t202" coordsize="21600,21600" o:spt="202" path="m,l,21600r21600,l21600,xe">
              <v:stroke joinstyle="miter"/>
              <v:path gradientshapeok="t" o:connecttype="rect"/>
            </v:shapetype>
            <v:shape id="Text Box 4" o:spid="_x0000_s1033" type="#_x0000_t202" alt="GREEN" style="position:absolute;margin-left:0;margin-top:0;width:48pt;height:27.2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" filled="f" stroked="f">
              <v:textbox style="mso-fit-shape-to-text:t" inset="20pt,0,0,15pt">
                <w:txbxContent>
                  <w:p w14:paraId="0631B12C" w14:textId="3B6690D1"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028D" w14:textId="1CD2BEE0" w:rsidR="00AC5E75" w:rsidRDefault="00AC5E75">
    <w:pPr>
      <w:pStyle w:val="Footer"/>
    </w:pPr>
    <w:r>
      <w:rPr>
        <w:noProof/>
      </w:rPr>
      <mc:AlternateContent>
        <mc:Choice Requires="wps">
          <w:drawing>
            <wp:anchor distT="0" distB="0" distL="0" distR="0" simplePos="0" relativeHeight="251653120" behindDoc="0" locked="0" layoutInCell="1" allowOverlap="1" wp14:anchorId="5BF159C3" wp14:editId="648186A2">
              <wp:simplePos x="635" y="635"/>
              <wp:positionH relativeFrom="page">
                <wp:align>left</wp:align>
              </wp:positionH>
              <wp:positionV relativeFrom="page">
                <wp:align>bottom</wp:align>
              </wp:positionV>
              <wp:extent cx="609600" cy="345440"/>
              <wp:effectExtent l="0" t="0" r="0" b="0"/>
              <wp:wrapNone/>
              <wp:docPr id="182562118"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E5E5A36" w14:textId="24B78B2E"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159C3" id="_x0000_t202" coordsize="21600,21600" o:spt="202" path="m,l,21600r21600,l21600,xe">
              <v:stroke joinstyle="miter"/>
              <v:path gradientshapeok="t" o:connecttype="rect"/>
            </v:shapetype>
            <v:shape id="_x0000_s1034" type="#_x0000_t202" alt="GREEN" style="position:absolute;margin-left:0;margin-top:0;width:48pt;height:27.2pt;z-index:251653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gSEgIAACE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" filled="f" stroked="f">
              <v:textbox style="mso-fit-shape-to-text:t" inset="20pt,0,0,15pt">
                <w:txbxContent>
                  <w:p w14:paraId="1E5E5A36" w14:textId="24B78B2E"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5D6C" w14:textId="38A38377" w:rsidR="00AC5E75" w:rsidRDefault="00AC5E75">
    <w:pPr>
      <w:pStyle w:val="Footer"/>
    </w:pPr>
    <w:r>
      <w:rPr>
        <w:noProof/>
      </w:rPr>
      <mc:AlternateContent>
        <mc:Choice Requires="wps">
          <w:drawing>
            <wp:anchor distT="0" distB="0" distL="0" distR="0" simplePos="0" relativeHeight="251657216" behindDoc="0" locked="0" layoutInCell="1" allowOverlap="1" wp14:anchorId="73F7337C" wp14:editId="06051F83">
              <wp:simplePos x="635" y="635"/>
              <wp:positionH relativeFrom="page">
                <wp:align>left</wp:align>
              </wp:positionH>
              <wp:positionV relativeFrom="page">
                <wp:align>bottom</wp:align>
              </wp:positionV>
              <wp:extent cx="609600" cy="345440"/>
              <wp:effectExtent l="0" t="0" r="0" b="0"/>
              <wp:wrapNone/>
              <wp:docPr id="1038074531" name="Text Box 6"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2FADB77C" w14:textId="3664D189"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F7337C" id="_x0000_t202" coordsize="21600,21600" o:spt="202" path="m,l,21600r21600,l21600,xe">
              <v:stroke joinstyle="miter"/>
              <v:path gradientshapeok="t" o:connecttype="rect"/>
            </v:shapetype>
            <v:shape id="Text Box 6" o:spid="_x0000_s1035" type="#_x0000_t202" alt="GREEN" style="position:absolute;margin-left:0;margin-top:0;width:48pt;height:27.2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maEgIAACE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" filled="f" stroked="f">
              <v:textbox style="mso-fit-shape-to-text:t" inset="20pt,0,0,15pt">
                <w:txbxContent>
                  <w:p w14:paraId="2FADB77C" w14:textId="3664D189"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7C6F" w14:textId="67909C1C" w:rsidR="00A42405" w:rsidRDefault="00AC5E75">
    <w:pPr>
      <w:pStyle w:val="Footer"/>
    </w:pPr>
    <w:r>
      <w:rPr>
        <w:noProof/>
      </w:rPr>
      <mc:AlternateContent>
        <mc:Choice Requires="wps">
          <w:drawing>
            <wp:anchor distT="0" distB="0" distL="0" distR="0" simplePos="0" relativeHeight="251658240" behindDoc="0" locked="0" layoutInCell="1" allowOverlap="1" wp14:anchorId="31C1CF77" wp14:editId="6F8305DC">
              <wp:simplePos x="541020" y="9947910"/>
              <wp:positionH relativeFrom="page">
                <wp:align>left</wp:align>
              </wp:positionH>
              <wp:positionV relativeFrom="page">
                <wp:align>bottom</wp:align>
              </wp:positionV>
              <wp:extent cx="609600" cy="345440"/>
              <wp:effectExtent l="0" t="0" r="0" b="0"/>
              <wp:wrapNone/>
              <wp:docPr id="1575620824" name="Text Box 7"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7D7F3B45" w14:textId="1511D06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1CF77" id="_x0000_t202" coordsize="21600,21600" o:spt="202" path="m,l,21600r21600,l21600,xe">
              <v:stroke joinstyle="miter"/>
              <v:path gradientshapeok="t" o:connecttype="rect"/>
            </v:shapetype>
            <v:shape id="Text Box 7" o:spid="_x0000_s1036" type="#_x0000_t202" alt="GREEN" style="position:absolute;margin-left:0;margin-top:0;width:48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XEgIAACE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" filled="f" stroked="f">
              <v:textbox style="mso-fit-shape-to-text:t" inset="20pt,0,0,15pt">
                <w:txbxContent>
                  <w:p w14:paraId="7D7F3B45" w14:textId="1511D06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3302" w14:textId="6A01C7B1" w:rsidR="00AC5E75" w:rsidRDefault="00AC5E75">
    <w:pPr>
      <w:pStyle w:val="Footer"/>
    </w:pPr>
    <w:r>
      <w:rPr>
        <w:noProof/>
      </w:rPr>
      <mc:AlternateContent>
        <mc:Choice Requires="wps">
          <w:drawing>
            <wp:anchor distT="0" distB="0" distL="0" distR="0" simplePos="0" relativeHeight="251656192" behindDoc="0" locked="0" layoutInCell="1" allowOverlap="1" wp14:anchorId="6156AEE2" wp14:editId="65873506">
              <wp:simplePos x="635" y="635"/>
              <wp:positionH relativeFrom="page">
                <wp:align>left</wp:align>
              </wp:positionH>
              <wp:positionV relativeFrom="page">
                <wp:align>bottom</wp:align>
              </wp:positionV>
              <wp:extent cx="609600" cy="345440"/>
              <wp:effectExtent l="0" t="0" r="0" b="0"/>
              <wp:wrapNone/>
              <wp:docPr id="1947423965" name="Text Box 5"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56265D71" w14:textId="18DB938A"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56AEE2" id="_x0000_t202" coordsize="21600,21600" o:spt="202" path="m,l,21600r21600,l21600,xe">
              <v:stroke joinstyle="miter"/>
              <v:path gradientshapeok="t" o:connecttype="rect"/>
            </v:shapetype>
            <v:shape id="Text Box 5" o:spid="_x0000_s1037" type="#_x0000_t202" alt="GREEN" style="position:absolute;margin-left:0;margin-top:0;width:48pt;height:27.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4fEgIAACE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" filled="f" stroked="f">
              <v:textbox style="mso-fit-shape-to-text:t" inset="20pt,0,0,15pt">
                <w:txbxContent>
                  <w:p w14:paraId="56265D71" w14:textId="18DB938A"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69AA" w14:textId="139F96AB" w:rsidR="00AC5E75" w:rsidRDefault="00AC5E75">
    <w:pPr>
      <w:pStyle w:val="Footer"/>
    </w:pPr>
    <w:r>
      <w:rPr>
        <w:noProof/>
      </w:rPr>
      <mc:AlternateContent>
        <mc:Choice Requires="wps">
          <w:drawing>
            <wp:anchor distT="0" distB="0" distL="0" distR="0" simplePos="0" relativeHeight="251660288" behindDoc="0" locked="0" layoutInCell="1" allowOverlap="1" wp14:anchorId="6C63E334" wp14:editId="5A75E507">
              <wp:simplePos x="635" y="635"/>
              <wp:positionH relativeFrom="page">
                <wp:align>left</wp:align>
              </wp:positionH>
              <wp:positionV relativeFrom="page">
                <wp:align>bottom</wp:align>
              </wp:positionV>
              <wp:extent cx="609600" cy="345440"/>
              <wp:effectExtent l="0" t="0" r="0" b="0"/>
              <wp:wrapNone/>
              <wp:docPr id="333134717" name="Text Box 9"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640B5B1B" w14:textId="22B31937"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63E334" id="_x0000_t202" coordsize="21600,21600" o:spt="202" path="m,l,21600r21600,l21600,xe">
              <v:stroke joinstyle="miter"/>
              <v:path gradientshapeok="t" o:connecttype="rect"/>
            </v:shapetype>
            <v:shape id="Text Box 9" o:spid="_x0000_s1038" type="#_x0000_t202" alt="GREEN" style="position:absolute;margin-left:0;margin-top:0;width:48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" filled="f" stroked="f">
              <v:textbox style="mso-fit-shape-to-text:t" inset="20pt,0,0,15pt">
                <w:txbxContent>
                  <w:p w14:paraId="640B5B1B" w14:textId="22B31937"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0CA0" w14:textId="6AFF1B7F" w:rsidR="004C3168" w:rsidRDefault="00AC5E75" w:rsidP="00D346CB">
    <w:pPr>
      <w:pStyle w:val="Footer"/>
      <w:jc w:val="right"/>
    </w:pPr>
    <w:r>
      <w:rPr>
        <w:noProof/>
      </w:rPr>
      <mc:AlternateContent>
        <mc:Choice Requires="wps">
          <w:drawing>
            <wp:anchor distT="0" distB="0" distL="0" distR="0" simplePos="0" relativeHeight="251661312" behindDoc="0" locked="0" layoutInCell="1" allowOverlap="1" wp14:anchorId="57CEBE29" wp14:editId="0A492097">
              <wp:simplePos x="635" y="635"/>
              <wp:positionH relativeFrom="page">
                <wp:align>left</wp:align>
              </wp:positionH>
              <wp:positionV relativeFrom="page">
                <wp:align>bottom</wp:align>
              </wp:positionV>
              <wp:extent cx="609600" cy="345440"/>
              <wp:effectExtent l="0" t="0" r="0" b="0"/>
              <wp:wrapNone/>
              <wp:docPr id="2086188581" name="Text Box 10"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50458E0F" w14:textId="1767C1F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CEBE29" id="_x0000_t202" coordsize="21600,21600" o:spt="202" path="m,l,21600r21600,l21600,xe">
              <v:stroke joinstyle="miter"/>
              <v:path gradientshapeok="t" o:connecttype="rect"/>
            </v:shapetype>
            <v:shape id="Text Box 10" o:spid="_x0000_s1039" type="#_x0000_t202" alt="GREEN" style="position:absolute;left:0;text-align:left;margin-left:0;margin-top:0;width:48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" filled="f" stroked="f">
              <v:textbox style="mso-fit-shape-to-text:t" inset="20pt,0,0,15pt">
                <w:txbxContent>
                  <w:p w14:paraId="50458E0F" w14:textId="1767C1F3"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sdt>
    <w:sdtPr>
      <w:id w:val="2057898230"/>
      <w:docPartObj>
        <w:docPartGallery w:val="Page Numbers (Bottom of Page)"/>
        <w:docPartUnique/>
      </w:docPartObj>
    </w:sdtPr>
    <w:sdtEndPr>
      <w:rPr>
        <w:noProof/>
      </w:rPr>
    </w:sdtEndPr>
    <w:sdtContent>
      <w:p w14:paraId="0EFC2808" w14:textId="77777777" w:rsidR="004C3168" w:rsidRDefault="004C3168" w:rsidP="00D346CB">
        <w:pPr>
          <w:pStyle w:val="Footer"/>
          <w:jc w:val="right"/>
        </w:pPr>
        <w:r>
          <w:fldChar w:fldCharType="begin"/>
        </w:r>
        <w:r>
          <w:instrText xml:space="preserve"> PAGE   \* MERGEFORMAT </w:instrText>
        </w:r>
        <w:r>
          <w:fldChar w:fldCharType="separate"/>
        </w:r>
        <w:r w:rsidR="004B39EE">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BD45" w14:textId="6B8B68F0" w:rsidR="00AC5E75" w:rsidRDefault="00AC5E75">
    <w:pPr>
      <w:pStyle w:val="Footer"/>
    </w:pPr>
    <w:r>
      <w:rPr>
        <w:noProof/>
      </w:rPr>
      <mc:AlternateContent>
        <mc:Choice Requires="wps">
          <w:drawing>
            <wp:anchor distT="0" distB="0" distL="0" distR="0" simplePos="0" relativeHeight="251659264" behindDoc="0" locked="0" layoutInCell="1" allowOverlap="1" wp14:anchorId="5E45B559" wp14:editId="7B6C0699">
              <wp:simplePos x="635" y="635"/>
              <wp:positionH relativeFrom="page">
                <wp:align>left</wp:align>
              </wp:positionH>
              <wp:positionV relativeFrom="page">
                <wp:align>bottom</wp:align>
              </wp:positionV>
              <wp:extent cx="609600" cy="345440"/>
              <wp:effectExtent l="0" t="0" r="0" b="0"/>
              <wp:wrapNone/>
              <wp:docPr id="1234582138" name="Text Box 8"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ED08746" w14:textId="30E26019"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45B559" id="_x0000_t202" coordsize="21600,21600" o:spt="202" path="m,l,21600r21600,l21600,xe">
              <v:stroke joinstyle="miter"/>
              <v:path gradientshapeok="t" o:connecttype="rect"/>
            </v:shapetype>
            <v:shape id="Text Box 8" o:spid="_x0000_s1040" type="#_x0000_t202" alt="GREEN" style="position:absolute;margin-left:0;margin-top:0;width:48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" filled="f" stroked="f">
              <v:textbox style="mso-fit-shape-to-text:t" inset="20pt,0,0,15pt">
                <w:txbxContent>
                  <w:p w14:paraId="4ED08746" w14:textId="30E26019" w:rsidR="00AC5E75" w:rsidRPr="00AC5E75" w:rsidRDefault="00AC5E75" w:rsidP="00AC5E75">
                    <w:pPr>
                      <w:spacing w:after="0"/>
                      <w:rPr>
                        <w:rFonts w:eastAsia="Calibri" w:cs="Calibri"/>
                        <w:noProof/>
                        <w:color w:val="008000"/>
                        <w:sz w:val="20"/>
                        <w:szCs w:val="20"/>
                      </w:rPr>
                    </w:pPr>
                    <w:r w:rsidRPr="00AC5E75">
                      <w:rPr>
                        <w:rFonts w:eastAsia="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7DBE" w14:textId="77777777" w:rsidR="00CF7C65" w:rsidRDefault="00CF7C65" w:rsidP="00D96B35">
      <w:r>
        <w:separator/>
      </w:r>
    </w:p>
  </w:footnote>
  <w:footnote w:type="continuationSeparator" w:id="0">
    <w:p w14:paraId="5B427A90" w14:textId="77777777" w:rsidR="00CF7C65" w:rsidRDefault="00CF7C65" w:rsidP="00D9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1E64" w14:textId="77777777" w:rsidR="00EE2C8B" w:rsidRDefault="00EE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694168"/>
      <w:docPartObj>
        <w:docPartGallery w:val="Watermarks"/>
        <w:docPartUnique/>
      </w:docPartObj>
    </w:sdtPr>
    <w:sdtContent>
      <w:p w14:paraId="0AD30DB0" w14:textId="4D82D338" w:rsidR="00EE2C8B" w:rsidRDefault="00000000">
        <w:pPr>
          <w:pStyle w:val="Header"/>
        </w:pPr>
        <w:r>
          <w:rPr>
            <w:noProof/>
          </w:rPr>
          <w:pict w14:anchorId="077AB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C0A9" w14:textId="77777777" w:rsidR="00EE2C8B" w:rsidRDefault="00EE2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C2C2" w14:textId="77777777" w:rsidR="00DC5239" w:rsidRDefault="00DC52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8E52" w14:textId="77777777" w:rsidR="00A42405" w:rsidRDefault="00A424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9668" w14:textId="77777777" w:rsidR="00DC5239" w:rsidRDefault="00DC52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33EB" w14:textId="77777777" w:rsidR="00DC5239" w:rsidRDefault="00DC52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DCED" w14:textId="77777777" w:rsidR="004C3168" w:rsidRPr="00591033" w:rsidRDefault="004C3168" w:rsidP="005910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F2BC" w14:textId="77777777" w:rsidR="00DC5239" w:rsidRDefault="00DC5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104"/>
    <w:multiLevelType w:val="multilevel"/>
    <w:tmpl w:val="8BD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903"/>
    <w:multiLevelType w:val="multilevel"/>
    <w:tmpl w:val="1C8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33C39"/>
    <w:multiLevelType w:val="hybridMultilevel"/>
    <w:tmpl w:val="306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1881"/>
    <w:multiLevelType w:val="hybridMultilevel"/>
    <w:tmpl w:val="7A2E9BB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9B73D13"/>
    <w:multiLevelType w:val="hybridMultilevel"/>
    <w:tmpl w:val="8A240D0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9170D2D"/>
    <w:multiLevelType w:val="hybridMultilevel"/>
    <w:tmpl w:val="3696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41219"/>
    <w:multiLevelType w:val="hybridMultilevel"/>
    <w:tmpl w:val="E1A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24593"/>
    <w:multiLevelType w:val="hybridMultilevel"/>
    <w:tmpl w:val="CF7A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442BF"/>
    <w:multiLevelType w:val="hybridMultilevel"/>
    <w:tmpl w:val="B9EC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7056"/>
    <w:multiLevelType w:val="hybridMultilevel"/>
    <w:tmpl w:val="B026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1460F"/>
    <w:multiLevelType w:val="hybridMultilevel"/>
    <w:tmpl w:val="DE02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F707E"/>
    <w:multiLevelType w:val="hybridMultilevel"/>
    <w:tmpl w:val="9F2278A4"/>
    <w:lvl w:ilvl="0" w:tplc="08090001">
      <w:start w:val="1"/>
      <w:numFmt w:val="bullet"/>
      <w:lvlText w:val=""/>
      <w:lvlJc w:val="left"/>
      <w:pPr>
        <w:tabs>
          <w:tab w:val="num" w:pos="720"/>
        </w:tabs>
        <w:ind w:left="720" w:hanging="360"/>
      </w:pPr>
      <w:rPr>
        <w:rFonts w:ascii="Symbol" w:hAnsi="Symbol" w:hint="default"/>
      </w:rPr>
    </w:lvl>
    <w:lvl w:ilvl="1" w:tplc="AE2E9440" w:tentative="1">
      <w:start w:val="1"/>
      <w:numFmt w:val="bullet"/>
      <w:lvlText w:val=""/>
      <w:lvlJc w:val="left"/>
      <w:pPr>
        <w:tabs>
          <w:tab w:val="num" w:pos="1440"/>
        </w:tabs>
        <w:ind w:left="1440" w:hanging="360"/>
      </w:pPr>
      <w:rPr>
        <w:rFonts w:ascii="Wingdings" w:hAnsi="Wingdings" w:hint="default"/>
      </w:rPr>
    </w:lvl>
    <w:lvl w:ilvl="2" w:tplc="D03C0974" w:tentative="1">
      <w:start w:val="1"/>
      <w:numFmt w:val="bullet"/>
      <w:lvlText w:val=""/>
      <w:lvlJc w:val="left"/>
      <w:pPr>
        <w:tabs>
          <w:tab w:val="num" w:pos="2160"/>
        </w:tabs>
        <w:ind w:left="2160" w:hanging="360"/>
      </w:pPr>
      <w:rPr>
        <w:rFonts w:ascii="Wingdings" w:hAnsi="Wingdings" w:hint="default"/>
      </w:rPr>
    </w:lvl>
    <w:lvl w:ilvl="3" w:tplc="0E1A42FE" w:tentative="1">
      <w:start w:val="1"/>
      <w:numFmt w:val="bullet"/>
      <w:lvlText w:val=""/>
      <w:lvlJc w:val="left"/>
      <w:pPr>
        <w:tabs>
          <w:tab w:val="num" w:pos="2880"/>
        </w:tabs>
        <w:ind w:left="2880" w:hanging="360"/>
      </w:pPr>
      <w:rPr>
        <w:rFonts w:ascii="Wingdings" w:hAnsi="Wingdings" w:hint="default"/>
      </w:rPr>
    </w:lvl>
    <w:lvl w:ilvl="4" w:tplc="77A8FBDA" w:tentative="1">
      <w:start w:val="1"/>
      <w:numFmt w:val="bullet"/>
      <w:lvlText w:val=""/>
      <w:lvlJc w:val="left"/>
      <w:pPr>
        <w:tabs>
          <w:tab w:val="num" w:pos="3600"/>
        </w:tabs>
        <w:ind w:left="3600" w:hanging="360"/>
      </w:pPr>
      <w:rPr>
        <w:rFonts w:ascii="Wingdings" w:hAnsi="Wingdings" w:hint="default"/>
      </w:rPr>
    </w:lvl>
    <w:lvl w:ilvl="5" w:tplc="5BFE84F4" w:tentative="1">
      <w:start w:val="1"/>
      <w:numFmt w:val="bullet"/>
      <w:lvlText w:val=""/>
      <w:lvlJc w:val="left"/>
      <w:pPr>
        <w:tabs>
          <w:tab w:val="num" w:pos="4320"/>
        </w:tabs>
        <w:ind w:left="4320" w:hanging="360"/>
      </w:pPr>
      <w:rPr>
        <w:rFonts w:ascii="Wingdings" w:hAnsi="Wingdings" w:hint="default"/>
      </w:rPr>
    </w:lvl>
    <w:lvl w:ilvl="6" w:tplc="F4307F4E" w:tentative="1">
      <w:start w:val="1"/>
      <w:numFmt w:val="bullet"/>
      <w:lvlText w:val=""/>
      <w:lvlJc w:val="left"/>
      <w:pPr>
        <w:tabs>
          <w:tab w:val="num" w:pos="5040"/>
        </w:tabs>
        <w:ind w:left="5040" w:hanging="360"/>
      </w:pPr>
      <w:rPr>
        <w:rFonts w:ascii="Wingdings" w:hAnsi="Wingdings" w:hint="default"/>
      </w:rPr>
    </w:lvl>
    <w:lvl w:ilvl="7" w:tplc="4DB8EA7C" w:tentative="1">
      <w:start w:val="1"/>
      <w:numFmt w:val="bullet"/>
      <w:lvlText w:val=""/>
      <w:lvlJc w:val="left"/>
      <w:pPr>
        <w:tabs>
          <w:tab w:val="num" w:pos="5760"/>
        </w:tabs>
        <w:ind w:left="5760" w:hanging="360"/>
      </w:pPr>
      <w:rPr>
        <w:rFonts w:ascii="Wingdings" w:hAnsi="Wingdings" w:hint="default"/>
      </w:rPr>
    </w:lvl>
    <w:lvl w:ilvl="8" w:tplc="2D2EA4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702417"/>
    <w:multiLevelType w:val="hybridMultilevel"/>
    <w:tmpl w:val="66CE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455D9"/>
    <w:multiLevelType w:val="hybridMultilevel"/>
    <w:tmpl w:val="6C8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B13CD"/>
    <w:multiLevelType w:val="hybridMultilevel"/>
    <w:tmpl w:val="C276D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4082D"/>
    <w:multiLevelType w:val="hybridMultilevel"/>
    <w:tmpl w:val="D4FA2218"/>
    <w:lvl w:ilvl="0" w:tplc="6EB8131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1C7B18"/>
    <w:multiLevelType w:val="hybridMultilevel"/>
    <w:tmpl w:val="3052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5287B"/>
    <w:multiLevelType w:val="hybridMultilevel"/>
    <w:tmpl w:val="877A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A5940"/>
    <w:multiLevelType w:val="hybridMultilevel"/>
    <w:tmpl w:val="6B82C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BC227B"/>
    <w:multiLevelType w:val="hybridMultilevel"/>
    <w:tmpl w:val="0E261C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205EBE"/>
    <w:multiLevelType w:val="multilevel"/>
    <w:tmpl w:val="D7CC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92C89"/>
    <w:multiLevelType w:val="hybridMultilevel"/>
    <w:tmpl w:val="C336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B4981"/>
    <w:multiLevelType w:val="hybridMultilevel"/>
    <w:tmpl w:val="4B30F2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9833EB"/>
    <w:multiLevelType w:val="multilevel"/>
    <w:tmpl w:val="193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A07CE"/>
    <w:multiLevelType w:val="hybridMultilevel"/>
    <w:tmpl w:val="411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D6F5B"/>
    <w:multiLevelType w:val="multilevel"/>
    <w:tmpl w:val="7C2054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87499766">
    <w:abstractNumId w:val="11"/>
  </w:num>
  <w:num w:numId="2" w16cid:durableId="181551651">
    <w:abstractNumId w:val="0"/>
  </w:num>
  <w:num w:numId="3" w16cid:durableId="501746577">
    <w:abstractNumId w:val="1"/>
  </w:num>
  <w:num w:numId="4" w16cid:durableId="1095899594">
    <w:abstractNumId w:val="20"/>
  </w:num>
  <w:num w:numId="5" w16cid:durableId="818036265">
    <w:abstractNumId w:val="23"/>
  </w:num>
  <w:num w:numId="6" w16cid:durableId="962810835">
    <w:abstractNumId w:val="13"/>
  </w:num>
  <w:num w:numId="7" w16cid:durableId="316500385">
    <w:abstractNumId w:val="3"/>
  </w:num>
  <w:num w:numId="8" w16cid:durableId="1330138713">
    <w:abstractNumId w:val="10"/>
  </w:num>
  <w:num w:numId="9" w16cid:durableId="145127327">
    <w:abstractNumId w:val="12"/>
  </w:num>
  <w:num w:numId="10" w16cid:durableId="58793076">
    <w:abstractNumId w:val="6"/>
  </w:num>
  <w:num w:numId="11" w16cid:durableId="1975014991">
    <w:abstractNumId w:val="8"/>
  </w:num>
  <w:num w:numId="12" w16cid:durableId="1956517997">
    <w:abstractNumId w:val="18"/>
  </w:num>
  <w:num w:numId="13" w16cid:durableId="118571542">
    <w:abstractNumId w:val="21"/>
  </w:num>
  <w:num w:numId="14" w16cid:durableId="150365776">
    <w:abstractNumId w:val="14"/>
  </w:num>
  <w:num w:numId="15" w16cid:durableId="1809735953">
    <w:abstractNumId w:val="4"/>
  </w:num>
  <w:num w:numId="16" w16cid:durableId="2102333092">
    <w:abstractNumId w:val="25"/>
  </w:num>
  <w:num w:numId="17" w16cid:durableId="1749887444">
    <w:abstractNumId w:val="22"/>
  </w:num>
  <w:num w:numId="18" w16cid:durableId="498152836">
    <w:abstractNumId w:val="19"/>
  </w:num>
  <w:num w:numId="19" w16cid:durableId="716784913">
    <w:abstractNumId w:val="15"/>
  </w:num>
  <w:num w:numId="20" w16cid:durableId="780609387">
    <w:abstractNumId w:val="2"/>
  </w:num>
  <w:num w:numId="21" w16cid:durableId="303893369">
    <w:abstractNumId w:val="5"/>
  </w:num>
  <w:num w:numId="22" w16cid:durableId="287201705">
    <w:abstractNumId w:val="16"/>
  </w:num>
  <w:num w:numId="23" w16cid:durableId="1382972849">
    <w:abstractNumId w:val="7"/>
  </w:num>
  <w:num w:numId="24" w16cid:durableId="1172112742">
    <w:abstractNumId w:val="17"/>
  </w:num>
  <w:num w:numId="25" w16cid:durableId="910504524">
    <w:abstractNumId w:val="24"/>
  </w:num>
  <w:num w:numId="26" w16cid:durableId="1274938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74"/>
    <w:rsid w:val="0000662E"/>
    <w:rsid w:val="00014549"/>
    <w:rsid w:val="0002022C"/>
    <w:rsid w:val="000257BD"/>
    <w:rsid w:val="0003174B"/>
    <w:rsid w:val="00031820"/>
    <w:rsid w:val="00066BB1"/>
    <w:rsid w:val="0007432A"/>
    <w:rsid w:val="000C2B2C"/>
    <w:rsid w:val="000D1ACE"/>
    <w:rsid w:val="000D7F3D"/>
    <w:rsid w:val="000E61CA"/>
    <w:rsid w:val="000F022F"/>
    <w:rsid w:val="000F1795"/>
    <w:rsid w:val="000F4318"/>
    <w:rsid w:val="0010006E"/>
    <w:rsid w:val="001135D2"/>
    <w:rsid w:val="0012682E"/>
    <w:rsid w:val="00155CEA"/>
    <w:rsid w:val="001567D0"/>
    <w:rsid w:val="00186F0C"/>
    <w:rsid w:val="00194C03"/>
    <w:rsid w:val="001A1192"/>
    <w:rsid w:val="001A4CF5"/>
    <w:rsid w:val="001C275E"/>
    <w:rsid w:val="001C3FD3"/>
    <w:rsid w:val="001C535E"/>
    <w:rsid w:val="001D2AEA"/>
    <w:rsid w:val="001E3BC0"/>
    <w:rsid w:val="001E5867"/>
    <w:rsid w:val="001F208E"/>
    <w:rsid w:val="00200D09"/>
    <w:rsid w:val="002074A9"/>
    <w:rsid w:val="0021017B"/>
    <w:rsid w:val="002159C8"/>
    <w:rsid w:val="002320E1"/>
    <w:rsid w:val="00262A9F"/>
    <w:rsid w:val="00282552"/>
    <w:rsid w:val="002845C6"/>
    <w:rsid w:val="002870A1"/>
    <w:rsid w:val="00294FBC"/>
    <w:rsid w:val="002C08A8"/>
    <w:rsid w:val="002C4DE0"/>
    <w:rsid w:val="002D3194"/>
    <w:rsid w:val="002D41BE"/>
    <w:rsid w:val="002E3B6B"/>
    <w:rsid w:val="002F3C06"/>
    <w:rsid w:val="00304DF7"/>
    <w:rsid w:val="00306577"/>
    <w:rsid w:val="00312D97"/>
    <w:rsid w:val="00314224"/>
    <w:rsid w:val="00324E37"/>
    <w:rsid w:val="0032542D"/>
    <w:rsid w:val="00330919"/>
    <w:rsid w:val="0033157C"/>
    <w:rsid w:val="00341593"/>
    <w:rsid w:val="00341B20"/>
    <w:rsid w:val="00345049"/>
    <w:rsid w:val="00353C4A"/>
    <w:rsid w:val="00356BC8"/>
    <w:rsid w:val="00372281"/>
    <w:rsid w:val="003729AE"/>
    <w:rsid w:val="00380BE4"/>
    <w:rsid w:val="00395105"/>
    <w:rsid w:val="003A27DD"/>
    <w:rsid w:val="003A49EB"/>
    <w:rsid w:val="003B09F4"/>
    <w:rsid w:val="003B10DC"/>
    <w:rsid w:val="003D6039"/>
    <w:rsid w:val="003D64AF"/>
    <w:rsid w:val="003E3651"/>
    <w:rsid w:val="003E647A"/>
    <w:rsid w:val="003E7737"/>
    <w:rsid w:val="004034A2"/>
    <w:rsid w:val="004039A6"/>
    <w:rsid w:val="00404B49"/>
    <w:rsid w:val="004163E7"/>
    <w:rsid w:val="00417026"/>
    <w:rsid w:val="00417927"/>
    <w:rsid w:val="00431255"/>
    <w:rsid w:val="00432D38"/>
    <w:rsid w:val="004433D1"/>
    <w:rsid w:val="00450978"/>
    <w:rsid w:val="00453B7B"/>
    <w:rsid w:val="0046470C"/>
    <w:rsid w:val="0046516A"/>
    <w:rsid w:val="0047109A"/>
    <w:rsid w:val="0047116B"/>
    <w:rsid w:val="00473263"/>
    <w:rsid w:val="0047538C"/>
    <w:rsid w:val="004759D5"/>
    <w:rsid w:val="0047621A"/>
    <w:rsid w:val="00481231"/>
    <w:rsid w:val="004A14D6"/>
    <w:rsid w:val="004B0CC8"/>
    <w:rsid w:val="004B2880"/>
    <w:rsid w:val="004B39EE"/>
    <w:rsid w:val="004C2043"/>
    <w:rsid w:val="004C3168"/>
    <w:rsid w:val="00510E02"/>
    <w:rsid w:val="005210BF"/>
    <w:rsid w:val="00533233"/>
    <w:rsid w:val="0054242A"/>
    <w:rsid w:val="0055524D"/>
    <w:rsid w:val="005568FA"/>
    <w:rsid w:val="0058560F"/>
    <w:rsid w:val="005861BA"/>
    <w:rsid w:val="0059099E"/>
    <w:rsid w:val="00591033"/>
    <w:rsid w:val="00596217"/>
    <w:rsid w:val="0059782F"/>
    <w:rsid w:val="005A59B1"/>
    <w:rsid w:val="005B2026"/>
    <w:rsid w:val="005B419C"/>
    <w:rsid w:val="00600869"/>
    <w:rsid w:val="0061140B"/>
    <w:rsid w:val="00612EFA"/>
    <w:rsid w:val="00627878"/>
    <w:rsid w:val="00650FE6"/>
    <w:rsid w:val="00661EA1"/>
    <w:rsid w:val="00665620"/>
    <w:rsid w:val="0066579F"/>
    <w:rsid w:val="00671A80"/>
    <w:rsid w:val="00680F28"/>
    <w:rsid w:val="00684FBC"/>
    <w:rsid w:val="006875BD"/>
    <w:rsid w:val="006A3FCB"/>
    <w:rsid w:val="006A62B4"/>
    <w:rsid w:val="006B4D66"/>
    <w:rsid w:val="006C01CD"/>
    <w:rsid w:val="006C28A2"/>
    <w:rsid w:val="006D2CD9"/>
    <w:rsid w:val="006D593B"/>
    <w:rsid w:val="006E4F86"/>
    <w:rsid w:val="006F308B"/>
    <w:rsid w:val="006F6361"/>
    <w:rsid w:val="00705039"/>
    <w:rsid w:val="007174BC"/>
    <w:rsid w:val="0072284F"/>
    <w:rsid w:val="00725B2A"/>
    <w:rsid w:val="00747906"/>
    <w:rsid w:val="00747CBB"/>
    <w:rsid w:val="0078646A"/>
    <w:rsid w:val="00790599"/>
    <w:rsid w:val="00793E7A"/>
    <w:rsid w:val="00794D6A"/>
    <w:rsid w:val="00796A65"/>
    <w:rsid w:val="007A6532"/>
    <w:rsid w:val="007B02ED"/>
    <w:rsid w:val="007B65DF"/>
    <w:rsid w:val="007C0A47"/>
    <w:rsid w:val="007D4917"/>
    <w:rsid w:val="007E0800"/>
    <w:rsid w:val="007E2987"/>
    <w:rsid w:val="00802F8B"/>
    <w:rsid w:val="008129AA"/>
    <w:rsid w:val="00815408"/>
    <w:rsid w:val="0081625E"/>
    <w:rsid w:val="0081727C"/>
    <w:rsid w:val="00822AD9"/>
    <w:rsid w:val="008270F8"/>
    <w:rsid w:val="00844E20"/>
    <w:rsid w:val="00851A6E"/>
    <w:rsid w:val="00876192"/>
    <w:rsid w:val="00883E89"/>
    <w:rsid w:val="008960AE"/>
    <w:rsid w:val="008A63CF"/>
    <w:rsid w:val="008B155F"/>
    <w:rsid w:val="008B7AF3"/>
    <w:rsid w:val="008C4203"/>
    <w:rsid w:val="008E2674"/>
    <w:rsid w:val="008E4391"/>
    <w:rsid w:val="009046A0"/>
    <w:rsid w:val="00906F48"/>
    <w:rsid w:val="00917F2D"/>
    <w:rsid w:val="00920366"/>
    <w:rsid w:val="00920E96"/>
    <w:rsid w:val="0092268B"/>
    <w:rsid w:val="00922A95"/>
    <w:rsid w:val="00934343"/>
    <w:rsid w:val="009434B4"/>
    <w:rsid w:val="00946438"/>
    <w:rsid w:val="00955285"/>
    <w:rsid w:val="00966DF0"/>
    <w:rsid w:val="00967F5B"/>
    <w:rsid w:val="0097341E"/>
    <w:rsid w:val="00984F56"/>
    <w:rsid w:val="00985411"/>
    <w:rsid w:val="00992144"/>
    <w:rsid w:val="009A3F4E"/>
    <w:rsid w:val="009A6BA8"/>
    <w:rsid w:val="009B513A"/>
    <w:rsid w:val="009E13E1"/>
    <w:rsid w:val="009E4DC4"/>
    <w:rsid w:val="009E4E91"/>
    <w:rsid w:val="009F3331"/>
    <w:rsid w:val="009F5381"/>
    <w:rsid w:val="009F5D5E"/>
    <w:rsid w:val="00A13150"/>
    <w:rsid w:val="00A13B88"/>
    <w:rsid w:val="00A16675"/>
    <w:rsid w:val="00A27B34"/>
    <w:rsid w:val="00A33AFB"/>
    <w:rsid w:val="00A42405"/>
    <w:rsid w:val="00A45996"/>
    <w:rsid w:val="00A47C87"/>
    <w:rsid w:val="00A53468"/>
    <w:rsid w:val="00A53905"/>
    <w:rsid w:val="00A550F4"/>
    <w:rsid w:val="00A77B38"/>
    <w:rsid w:val="00A8425B"/>
    <w:rsid w:val="00A86133"/>
    <w:rsid w:val="00AA3983"/>
    <w:rsid w:val="00AB0E67"/>
    <w:rsid w:val="00AC1CAB"/>
    <w:rsid w:val="00AC3995"/>
    <w:rsid w:val="00AC5E75"/>
    <w:rsid w:val="00AC69EF"/>
    <w:rsid w:val="00AD0216"/>
    <w:rsid w:val="00AD046B"/>
    <w:rsid w:val="00AE2976"/>
    <w:rsid w:val="00AE741A"/>
    <w:rsid w:val="00AF03B7"/>
    <w:rsid w:val="00AF1637"/>
    <w:rsid w:val="00B00FEE"/>
    <w:rsid w:val="00B0321F"/>
    <w:rsid w:val="00B032AE"/>
    <w:rsid w:val="00B04E64"/>
    <w:rsid w:val="00B05801"/>
    <w:rsid w:val="00B1190D"/>
    <w:rsid w:val="00B253E3"/>
    <w:rsid w:val="00B30388"/>
    <w:rsid w:val="00B35E02"/>
    <w:rsid w:val="00B52B06"/>
    <w:rsid w:val="00B54372"/>
    <w:rsid w:val="00B6578E"/>
    <w:rsid w:val="00B67D6E"/>
    <w:rsid w:val="00B827C7"/>
    <w:rsid w:val="00B83495"/>
    <w:rsid w:val="00B83560"/>
    <w:rsid w:val="00B847C0"/>
    <w:rsid w:val="00B86DC3"/>
    <w:rsid w:val="00BA3C75"/>
    <w:rsid w:val="00BB2599"/>
    <w:rsid w:val="00BC7B17"/>
    <w:rsid w:val="00BD085B"/>
    <w:rsid w:val="00BF1229"/>
    <w:rsid w:val="00C0401C"/>
    <w:rsid w:val="00C05257"/>
    <w:rsid w:val="00C10757"/>
    <w:rsid w:val="00C40864"/>
    <w:rsid w:val="00C44CBC"/>
    <w:rsid w:val="00C467BD"/>
    <w:rsid w:val="00C528D8"/>
    <w:rsid w:val="00C63177"/>
    <w:rsid w:val="00C81797"/>
    <w:rsid w:val="00C84446"/>
    <w:rsid w:val="00CA0B18"/>
    <w:rsid w:val="00CA60CB"/>
    <w:rsid w:val="00CC6583"/>
    <w:rsid w:val="00CD0F8A"/>
    <w:rsid w:val="00CD15C9"/>
    <w:rsid w:val="00CE783E"/>
    <w:rsid w:val="00CF7C65"/>
    <w:rsid w:val="00D1131B"/>
    <w:rsid w:val="00D25B4A"/>
    <w:rsid w:val="00D27C23"/>
    <w:rsid w:val="00D346CB"/>
    <w:rsid w:val="00D45564"/>
    <w:rsid w:val="00D5017B"/>
    <w:rsid w:val="00D56535"/>
    <w:rsid w:val="00D573AC"/>
    <w:rsid w:val="00D95D39"/>
    <w:rsid w:val="00D96B35"/>
    <w:rsid w:val="00D96DD0"/>
    <w:rsid w:val="00DA22A4"/>
    <w:rsid w:val="00DB1B16"/>
    <w:rsid w:val="00DB6CDD"/>
    <w:rsid w:val="00DC20F6"/>
    <w:rsid w:val="00DC5239"/>
    <w:rsid w:val="00DF3F1C"/>
    <w:rsid w:val="00DF4EB8"/>
    <w:rsid w:val="00DF668A"/>
    <w:rsid w:val="00E00ECA"/>
    <w:rsid w:val="00E01F28"/>
    <w:rsid w:val="00E211FC"/>
    <w:rsid w:val="00E24EF5"/>
    <w:rsid w:val="00E27F33"/>
    <w:rsid w:val="00E34BAB"/>
    <w:rsid w:val="00E410D6"/>
    <w:rsid w:val="00E55580"/>
    <w:rsid w:val="00E83C93"/>
    <w:rsid w:val="00E84F3C"/>
    <w:rsid w:val="00E85DE5"/>
    <w:rsid w:val="00E91DDC"/>
    <w:rsid w:val="00E923E2"/>
    <w:rsid w:val="00E932D9"/>
    <w:rsid w:val="00EE25A6"/>
    <w:rsid w:val="00EE2C8B"/>
    <w:rsid w:val="00EF0D66"/>
    <w:rsid w:val="00EF1F8A"/>
    <w:rsid w:val="00EF3ACB"/>
    <w:rsid w:val="00F42213"/>
    <w:rsid w:val="00F451DC"/>
    <w:rsid w:val="00F54246"/>
    <w:rsid w:val="00F63D3A"/>
    <w:rsid w:val="00F66356"/>
    <w:rsid w:val="00F72C51"/>
    <w:rsid w:val="00F7604B"/>
    <w:rsid w:val="00F91662"/>
    <w:rsid w:val="00FA5FA4"/>
    <w:rsid w:val="00FC0ED3"/>
    <w:rsid w:val="00FC1CD9"/>
    <w:rsid w:val="00FD2E4D"/>
    <w:rsid w:val="00FE0666"/>
    <w:rsid w:val="00FF12D5"/>
    <w:rsid w:val="00FF57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98B0E"/>
  <w15:docId w15:val="{896B4560-B1C0-4DC3-9B7D-1A8C8EA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80"/>
    <w:pPr>
      <w:spacing w:after="220" w:line="240" w:lineRule="auto"/>
    </w:pPr>
    <w:rPr>
      <w:rFonts w:ascii="Calibri" w:hAnsi="Calibri"/>
    </w:rPr>
  </w:style>
  <w:style w:type="paragraph" w:styleId="Heading1">
    <w:name w:val="heading 1"/>
    <w:basedOn w:val="Normal"/>
    <w:next w:val="Normal"/>
    <w:link w:val="Heading1Char"/>
    <w:uiPriority w:val="2"/>
    <w:qFormat/>
    <w:rsid w:val="000F022F"/>
    <w:pPr>
      <w:keepNext/>
      <w:keepLines/>
      <w:pageBreakBefore/>
      <w:spacing w:after="480"/>
      <w:outlineLvl w:val="0"/>
    </w:pPr>
    <w:rPr>
      <w:rFonts w:eastAsiaTheme="majorEastAsia" w:cstheme="majorBidi"/>
      <w:b/>
      <w:bCs/>
      <w:color w:val="E31B23" w:themeColor="text2"/>
      <w:sz w:val="72"/>
      <w:szCs w:val="28"/>
    </w:rPr>
  </w:style>
  <w:style w:type="paragraph" w:styleId="Heading2">
    <w:name w:val="heading 2"/>
    <w:basedOn w:val="Normal"/>
    <w:next w:val="Normal"/>
    <w:link w:val="Heading2Char"/>
    <w:uiPriority w:val="2"/>
    <w:qFormat/>
    <w:rsid w:val="0000662E"/>
    <w:pPr>
      <w:keepNext/>
      <w:keepLines/>
      <w:spacing w:before="200" w:after="200"/>
      <w:outlineLvl w:val="1"/>
    </w:pPr>
    <w:rPr>
      <w:rFonts w:eastAsiaTheme="majorEastAsia" w:cstheme="majorBidi"/>
      <w:b/>
      <w:bCs/>
      <w:color w:val="B50156" w:themeColor="accent1"/>
      <w:sz w:val="36"/>
      <w:szCs w:val="26"/>
    </w:rPr>
  </w:style>
  <w:style w:type="paragraph" w:styleId="Heading3">
    <w:name w:val="heading 3"/>
    <w:basedOn w:val="Normal"/>
    <w:next w:val="Normal"/>
    <w:link w:val="Heading3Char"/>
    <w:uiPriority w:val="2"/>
    <w:qFormat/>
    <w:rsid w:val="0000662E"/>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B35"/>
    <w:pPr>
      <w:tabs>
        <w:tab w:val="center" w:pos="4513"/>
        <w:tab w:val="right" w:pos="9026"/>
      </w:tabs>
    </w:pPr>
  </w:style>
  <w:style w:type="character" w:customStyle="1" w:styleId="HeaderChar">
    <w:name w:val="Header Char"/>
    <w:basedOn w:val="DefaultParagraphFont"/>
    <w:link w:val="Header"/>
    <w:uiPriority w:val="99"/>
    <w:rsid w:val="00D96B35"/>
  </w:style>
  <w:style w:type="paragraph" w:styleId="Footer">
    <w:name w:val="footer"/>
    <w:basedOn w:val="Normal"/>
    <w:link w:val="FooterChar"/>
    <w:uiPriority w:val="99"/>
    <w:unhideWhenUsed/>
    <w:rsid w:val="00D346CB"/>
    <w:pPr>
      <w:tabs>
        <w:tab w:val="center" w:pos="4513"/>
        <w:tab w:val="right" w:pos="9026"/>
      </w:tabs>
    </w:pPr>
    <w:rPr>
      <w:color w:val="E31B23" w:themeColor="text2"/>
      <w:sz w:val="20"/>
    </w:rPr>
  </w:style>
  <w:style w:type="character" w:customStyle="1" w:styleId="FooterChar">
    <w:name w:val="Footer Char"/>
    <w:basedOn w:val="DefaultParagraphFont"/>
    <w:link w:val="Footer"/>
    <w:uiPriority w:val="99"/>
    <w:rsid w:val="00D346CB"/>
    <w:rPr>
      <w:rFonts w:ascii="Calibri" w:hAnsi="Calibri"/>
      <w:color w:val="E31B23" w:themeColor="text2"/>
      <w:sz w:val="20"/>
    </w:rPr>
  </w:style>
  <w:style w:type="paragraph" w:styleId="BalloonText">
    <w:name w:val="Balloon Text"/>
    <w:basedOn w:val="Normal"/>
    <w:link w:val="BalloonTextChar"/>
    <w:uiPriority w:val="99"/>
    <w:semiHidden/>
    <w:unhideWhenUsed/>
    <w:rsid w:val="00D96B35"/>
    <w:rPr>
      <w:rFonts w:ascii="Tahoma" w:hAnsi="Tahoma" w:cs="Tahoma"/>
      <w:sz w:val="16"/>
      <w:szCs w:val="16"/>
    </w:rPr>
  </w:style>
  <w:style w:type="character" w:customStyle="1" w:styleId="BalloonTextChar">
    <w:name w:val="Balloon Text Char"/>
    <w:basedOn w:val="DefaultParagraphFont"/>
    <w:link w:val="BalloonText"/>
    <w:uiPriority w:val="99"/>
    <w:semiHidden/>
    <w:rsid w:val="00D96B35"/>
    <w:rPr>
      <w:rFonts w:ascii="Tahoma" w:hAnsi="Tahoma" w:cs="Tahoma"/>
      <w:sz w:val="16"/>
      <w:szCs w:val="16"/>
    </w:rPr>
  </w:style>
  <w:style w:type="paragraph" w:styleId="Title">
    <w:name w:val="Title"/>
    <w:aliases w:val="Cover Title"/>
    <w:basedOn w:val="Normal"/>
    <w:next w:val="Normal"/>
    <w:link w:val="TitleChar"/>
    <w:uiPriority w:val="7"/>
    <w:qFormat/>
    <w:rsid w:val="0059782F"/>
    <w:pPr>
      <w:spacing w:after="300"/>
      <w:contextualSpacing/>
    </w:pPr>
    <w:rPr>
      <w:rFonts w:eastAsiaTheme="majorEastAsia" w:cstheme="majorBidi"/>
      <w:b/>
      <w:color w:val="FFFFFF" w:themeColor="background1"/>
      <w:spacing w:val="5"/>
      <w:kern w:val="28"/>
      <w:sz w:val="96"/>
      <w:szCs w:val="52"/>
    </w:rPr>
  </w:style>
  <w:style w:type="character" w:customStyle="1" w:styleId="TitleChar">
    <w:name w:val="Title Char"/>
    <w:aliases w:val="Cover Title Char"/>
    <w:basedOn w:val="DefaultParagraphFont"/>
    <w:link w:val="Title"/>
    <w:uiPriority w:val="7"/>
    <w:rsid w:val="0059782F"/>
    <w:rPr>
      <w:rFonts w:ascii="Calibri" w:eastAsiaTheme="majorEastAsia" w:hAnsi="Calibri" w:cstheme="majorBidi"/>
      <w:b/>
      <w:color w:val="FFFFFF" w:themeColor="background1"/>
      <w:spacing w:val="5"/>
      <w:kern w:val="28"/>
      <w:sz w:val="96"/>
      <w:szCs w:val="52"/>
    </w:rPr>
  </w:style>
  <w:style w:type="paragraph" w:styleId="Subtitle">
    <w:name w:val="Subtitle"/>
    <w:aliases w:val="Cover Text"/>
    <w:basedOn w:val="Normal"/>
    <w:next w:val="Normal"/>
    <w:link w:val="SubtitleChar"/>
    <w:uiPriority w:val="6"/>
    <w:qFormat/>
    <w:rsid w:val="00AE2976"/>
    <w:pPr>
      <w:numPr>
        <w:ilvl w:val="1"/>
      </w:numPr>
      <w:spacing w:after="0"/>
    </w:pPr>
    <w:rPr>
      <w:rFonts w:eastAsiaTheme="majorEastAsia" w:cstheme="majorBidi"/>
      <w:b/>
      <w:iCs/>
      <w:color w:val="E31B23" w:themeColor="text2"/>
      <w:sz w:val="24"/>
      <w:szCs w:val="24"/>
    </w:rPr>
  </w:style>
  <w:style w:type="character" w:customStyle="1" w:styleId="SubtitleChar">
    <w:name w:val="Subtitle Char"/>
    <w:aliases w:val="Cover Text Char"/>
    <w:basedOn w:val="DefaultParagraphFont"/>
    <w:link w:val="Subtitle"/>
    <w:uiPriority w:val="6"/>
    <w:rsid w:val="002F3C06"/>
    <w:rPr>
      <w:rFonts w:ascii="Calibri" w:eastAsiaTheme="majorEastAsia" w:hAnsi="Calibri" w:cstheme="majorBidi"/>
      <w:b/>
      <w:iCs/>
      <w:color w:val="E31B23" w:themeColor="text2"/>
      <w:sz w:val="24"/>
      <w:szCs w:val="24"/>
    </w:rPr>
  </w:style>
  <w:style w:type="paragraph" w:customStyle="1" w:styleId="CoverBoxes">
    <w:name w:val="Cover Boxes"/>
    <w:basedOn w:val="Normal"/>
    <w:link w:val="CoverBoxesChar"/>
    <w:uiPriority w:val="8"/>
    <w:qFormat/>
    <w:rsid w:val="00AE2976"/>
    <w:pPr>
      <w:spacing w:after="0"/>
    </w:pPr>
    <w:rPr>
      <w:b/>
      <w:noProof/>
      <w:color w:val="FFFFFF" w:themeColor="background1"/>
      <w:sz w:val="16"/>
      <w:szCs w:val="16"/>
    </w:rPr>
  </w:style>
  <w:style w:type="table" w:styleId="TableGrid">
    <w:name w:val="Table Grid"/>
    <w:basedOn w:val="TableNormal"/>
    <w:uiPriority w:val="59"/>
    <w:rsid w:val="0047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BoxesChar">
    <w:name w:val="Cover Boxes Char"/>
    <w:basedOn w:val="DefaultParagraphFont"/>
    <w:link w:val="CoverBoxes"/>
    <w:uiPriority w:val="8"/>
    <w:rsid w:val="002F3C06"/>
    <w:rPr>
      <w:rFonts w:ascii="Calibri" w:hAnsi="Calibri"/>
      <w:b/>
      <w:noProof/>
      <w:color w:val="FFFFFF" w:themeColor="background1"/>
      <w:sz w:val="16"/>
      <w:szCs w:val="16"/>
    </w:rPr>
  </w:style>
  <w:style w:type="paragraph" w:customStyle="1" w:styleId="WhiteSpeechBubbleText">
    <w:name w:val="White Speech Bubble Text"/>
    <w:basedOn w:val="Normal"/>
    <w:link w:val="WhiteSpeechBubbleTextChar"/>
    <w:uiPriority w:val="4"/>
    <w:qFormat/>
    <w:rsid w:val="0066579F"/>
    <w:pPr>
      <w:jc w:val="center"/>
    </w:pPr>
    <w:rPr>
      <w:b/>
      <w:color w:val="FFFFFF" w:themeColor="background1"/>
      <w:sz w:val="26"/>
    </w:rPr>
  </w:style>
  <w:style w:type="character" w:customStyle="1" w:styleId="Heading1Char">
    <w:name w:val="Heading 1 Char"/>
    <w:basedOn w:val="DefaultParagraphFont"/>
    <w:link w:val="Heading1"/>
    <w:uiPriority w:val="2"/>
    <w:rsid w:val="000F022F"/>
    <w:rPr>
      <w:rFonts w:ascii="Calibri" w:eastAsiaTheme="majorEastAsia" w:hAnsi="Calibri" w:cstheme="majorBidi"/>
      <w:b/>
      <w:bCs/>
      <w:color w:val="E31B23" w:themeColor="text2"/>
      <w:sz w:val="72"/>
      <w:szCs w:val="28"/>
    </w:rPr>
  </w:style>
  <w:style w:type="character" w:customStyle="1" w:styleId="WhiteSpeechBubbleTextChar">
    <w:name w:val="White Speech Bubble Text Char"/>
    <w:basedOn w:val="DefaultParagraphFont"/>
    <w:link w:val="WhiteSpeechBubbleText"/>
    <w:uiPriority w:val="4"/>
    <w:rsid w:val="002F3C06"/>
    <w:rPr>
      <w:rFonts w:ascii="Calibri" w:hAnsi="Calibri"/>
      <w:b/>
      <w:color w:val="FFFFFF" w:themeColor="background1"/>
      <w:sz w:val="26"/>
    </w:rPr>
  </w:style>
  <w:style w:type="paragraph" w:styleId="TOCHeading">
    <w:name w:val="TOC Heading"/>
    <w:basedOn w:val="Heading1"/>
    <w:next w:val="Normal"/>
    <w:uiPriority w:val="39"/>
    <w:unhideWhenUsed/>
    <w:rsid w:val="00F54246"/>
    <w:pPr>
      <w:spacing w:line="276" w:lineRule="auto"/>
      <w:outlineLvl w:val="9"/>
    </w:pPr>
    <w:rPr>
      <w:rFonts w:asciiTheme="majorHAnsi" w:hAnsiTheme="majorHAnsi"/>
      <w:color w:val="870040" w:themeColor="accent1" w:themeShade="BF"/>
      <w:lang w:val="en-US"/>
    </w:rPr>
  </w:style>
  <w:style w:type="paragraph" w:styleId="TOC1">
    <w:name w:val="toc 1"/>
    <w:basedOn w:val="Normal"/>
    <w:next w:val="Normal"/>
    <w:autoRedefine/>
    <w:uiPriority w:val="39"/>
    <w:unhideWhenUsed/>
    <w:rsid w:val="0002022C"/>
    <w:pPr>
      <w:tabs>
        <w:tab w:val="right" w:leader="dot" w:pos="10138"/>
      </w:tabs>
      <w:spacing w:after="40"/>
    </w:pPr>
    <w:rPr>
      <w:b/>
      <w:color w:val="B50156" w:themeColor="accent1"/>
      <w:sz w:val="32"/>
    </w:rPr>
  </w:style>
  <w:style w:type="character" w:styleId="Hyperlink">
    <w:name w:val="Hyperlink"/>
    <w:basedOn w:val="DefaultParagraphFont"/>
    <w:uiPriority w:val="99"/>
    <w:unhideWhenUsed/>
    <w:rsid w:val="00F54246"/>
    <w:rPr>
      <w:color w:val="0000FF" w:themeColor="hyperlink"/>
      <w:u w:val="single"/>
    </w:rPr>
  </w:style>
  <w:style w:type="character" w:customStyle="1" w:styleId="Heading2Char">
    <w:name w:val="Heading 2 Char"/>
    <w:basedOn w:val="DefaultParagraphFont"/>
    <w:link w:val="Heading2"/>
    <w:uiPriority w:val="2"/>
    <w:rsid w:val="002F3C06"/>
    <w:rPr>
      <w:rFonts w:ascii="Calibri" w:eastAsiaTheme="majorEastAsia" w:hAnsi="Calibri" w:cstheme="majorBidi"/>
      <w:b/>
      <w:bCs/>
      <w:color w:val="B50156" w:themeColor="accent1"/>
      <w:sz w:val="36"/>
      <w:szCs w:val="26"/>
    </w:rPr>
  </w:style>
  <w:style w:type="character" w:customStyle="1" w:styleId="Heading3Char">
    <w:name w:val="Heading 3 Char"/>
    <w:basedOn w:val="DefaultParagraphFont"/>
    <w:link w:val="Heading3"/>
    <w:uiPriority w:val="2"/>
    <w:rsid w:val="002F3C06"/>
    <w:rPr>
      <w:rFonts w:ascii="Calibri" w:eastAsiaTheme="majorEastAsia" w:hAnsi="Calibri" w:cstheme="majorBidi"/>
      <w:b/>
      <w:bCs/>
      <w:color w:val="000000" w:themeColor="text1"/>
    </w:rPr>
  </w:style>
  <w:style w:type="paragraph" w:styleId="TOC2">
    <w:name w:val="toc 2"/>
    <w:basedOn w:val="Normal"/>
    <w:next w:val="Normal"/>
    <w:autoRedefine/>
    <w:uiPriority w:val="39"/>
    <w:unhideWhenUsed/>
    <w:rsid w:val="0002022C"/>
    <w:pPr>
      <w:tabs>
        <w:tab w:val="right" w:pos="10138"/>
      </w:tabs>
      <w:spacing w:after="100"/>
      <w:ind w:left="113"/>
    </w:pPr>
    <w:rPr>
      <w:sz w:val="28"/>
    </w:rPr>
  </w:style>
  <w:style w:type="paragraph" w:customStyle="1" w:styleId="QuoteBoxes">
    <w:name w:val="Quote Boxes"/>
    <w:basedOn w:val="Normal"/>
    <w:link w:val="QuoteBoxesChar"/>
    <w:uiPriority w:val="3"/>
    <w:qFormat/>
    <w:rsid w:val="00A13150"/>
    <w:pPr>
      <w:spacing w:after="0"/>
    </w:pPr>
    <w:rPr>
      <w:b/>
      <w:color w:val="FFFFFF" w:themeColor="background1"/>
      <w:sz w:val="26"/>
    </w:rPr>
  </w:style>
  <w:style w:type="character" w:customStyle="1" w:styleId="QuoteBoxesChar">
    <w:name w:val="Quote Boxes Char"/>
    <w:basedOn w:val="DefaultParagraphFont"/>
    <w:link w:val="QuoteBoxes"/>
    <w:uiPriority w:val="3"/>
    <w:rsid w:val="002F3C06"/>
    <w:rPr>
      <w:rFonts w:ascii="Calibri" w:hAnsi="Calibri"/>
      <w:b/>
      <w:color w:val="FFFFFF" w:themeColor="background1"/>
      <w:sz w:val="26"/>
    </w:rPr>
  </w:style>
  <w:style w:type="paragraph" w:customStyle="1" w:styleId="BlackSpeechBubbleText">
    <w:name w:val="Black Speech Bubble Text"/>
    <w:basedOn w:val="WhiteSpeechBubbleText"/>
    <w:link w:val="BlackSpeechBubbleTextChar"/>
    <w:uiPriority w:val="4"/>
    <w:qFormat/>
    <w:rsid w:val="002F3C06"/>
    <w:pPr>
      <w:keepNext/>
      <w:keepLines/>
    </w:pPr>
    <w:rPr>
      <w:color w:val="000000" w:themeColor="text1"/>
    </w:rPr>
  </w:style>
  <w:style w:type="character" w:customStyle="1" w:styleId="BlackSpeechBubbleTextChar">
    <w:name w:val="Black Speech Bubble Text Char"/>
    <w:basedOn w:val="WhiteSpeechBubbleTextChar"/>
    <w:link w:val="BlackSpeechBubbleText"/>
    <w:uiPriority w:val="4"/>
    <w:rsid w:val="002F3C06"/>
    <w:rPr>
      <w:rFonts w:ascii="Calibri" w:hAnsi="Calibri"/>
      <w:b/>
      <w:color w:val="000000" w:themeColor="text1"/>
      <w:sz w:val="26"/>
    </w:rPr>
  </w:style>
  <w:style w:type="paragraph" w:customStyle="1" w:styleId="HighlightedText">
    <w:name w:val="Highlighted Text"/>
    <w:basedOn w:val="Normal"/>
    <w:uiPriority w:val="2"/>
    <w:qFormat/>
    <w:rsid w:val="00E55580"/>
    <w:rPr>
      <w:b/>
      <w:color w:val="E61657" w:themeColor="accent3"/>
    </w:rPr>
  </w:style>
  <w:style w:type="paragraph" w:styleId="NoSpacing">
    <w:name w:val="No Spacing"/>
    <w:uiPriority w:val="1"/>
    <w:qFormat/>
    <w:rsid w:val="003E3651"/>
    <w:pPr>
      <w:spacing w:after="0" w:line="240" w:lineRule="auto"/>
    </w:pPr>
    <w:rPr>
      <w:rFonts w:ascii="Calibri" w:hAnsi="Calibri"/>
    </w:rPr>
  </w:style>
  <w:style w:type="character" w:styleId="Emphasis">
    <w:name w:val="Emphasis"/>
    <w:basedOn w:val="DefaultParagraphFont"/>
    <w:uiPriority w:val="20"/>
    <w:qFormat/>
    <w:rsid w:val="006875BD"/>
    <w:rPr>
      <w:i/>
      <w:iCs/>
    </w:rPr>
  </w:style>
  <w:style w:type="character" w:styleId="CommentReference">
    <w:name w:val="annotation reference"/>
    <w:basedOn w:val="DefaultParagraphFont"/>
    <w:uiPriority w:val="99"/>
    <w:semiHidden/>
    <w:unhideWhenUsed/>
    <w:rsid w:val="002D41BE"/>
    <w:rPr>
      <w:sz w:val="16"/>
      <w:szCs w:val="16"/>
    </w:rPr>
  </w:style>
  <w:style w:type="paragraph" w:styleId="CommentText">
    <w:name w:val="annotation text"/>
    <w:basedOn w:val="Normal"/>
    <w:link w:val="CommentTextChar"/>
    <w:uiPriority w:val="99"/>
    <w:semiHidden/>
    <w:unhideWhenUsed/>
    <w:rsid w:val="002D41BE"/>
    <w:pPr>
      <w:spacing w:after="200"/>
    </w:pPr>
    <w:rPr>
      <w:rFonts w:asciiTheme="minorHAnsi" w:eastAsiaTheme="minorHAnsi" w:hAnsiTheme="minorHAnsi" w:cstheme="majorBidi"/>
      <w:sz w:val="20"/>
      <w:szCs w:val="20"/>
    </w:rPr>
  </w:style>
  <w:style w:type="character" w:customStyle="1" w:styleId="CommentTextChar">
    <w:name w:val="Comment Text Char"/>
    <w:basedOn w:val="DefaultParagraphFont"/>
    <w:link w:val="CommentText"/>
    <w:uiPriority w:val="99"/>
    <w:semiHidden/>
    <w:rsid w:val="002D41BE"/>
    <w:rPr>
      <w:rFonts w:eastAsiaTheme="minorHAnsi" w:cstheme="majorBidi"/>
      <w:sz w:val="20"/>
      <w:szCs w:val="20"/>
    </w:rPr>
  </w:style>
  <w:style w:type="paragraph" w:styleId="ListParagraph">
    <w:name w:val="List Paragraph"/>
    <w:basedOn w:val="Normal"/>
    <w:uiPriority w:val="34"/>
    <w:qFormat/>
    <w:rsid w:val="002D41BE"/>
    <w:pPr>
      <w:spacing w:after="200" w:line="276" w:lineRule="auto"/>
      <w:ind w:left="720"/>
      <w:contextualSpacing/>
    </w:pPr>
    <w:rPr>
      <w:rFonts w:asciiTheme="minorHAnsi" w:eastAsiaTheme="minorHAnsi" w:hAnsiTheme="minorHAnsi" w:cstheme="majorBidi"/>
      <w:sz w:val="24"/>
      <w:szCs w:val="28"/>
    </w:rPr>
  </w:style>
  <w:style w:type="paragraph" w:styleId="NormalWeb">
    <w:name w:val="Normal (Web)"/>
    <w:basedOn w:val="Normal"/>
    <w:uiPriority w:val="99"/>
    <w:unhideWhenUsed/>
    <w:rsid w:val="002D41BE"/>
    <w:pPr>
      <w:spacing w:before="100" w:beforeAutospacing="1" w:after="100" w:afterAutospacing="1"/>
    </w:pPr>
    <w:rPr>
      <w:rFonts w:ascii="Times New Roman" w:eastAsia="Times New Roman" w:hAnsi="Times New Roman" w:cs="Times New Roman"/>
      <w:bCs/>
      <w:sz w:val="24"/>
      <w:szCs w:val="24"/>
      <w:lang w:eastAsia="en-GB"/>
    </w:rPr>
  </w:style>
  <w:style w:type="character" w:styleId="Strong">
    <w:name w:val="Strong"/>
    <w:basedOn w:val="DefaultParagraphFont"/>
    <w:uiPriority w:val="22"/>
    <w:qFormat/>
    <w:rsid w:val="002D41BE"/>
    <w:rPr>
      <w:b/>
      <w:bCs/>
    </w:rPr>
  </w:style>
  <w:style w:type="paragraph" w:styleId="CommentSubject">
    <w:name w:val="annotation subject"/>
    <w:basedOn w:val="CommentText"/>
    <w:next w:val="CommentText"/>
    <w:link w:val="CommentSubjectChar"/>
    <w:uiPriority w:val="99"/>
    <w:semiHidden/>
    <w:unhideWhenUsed/>
    <w:rsid w:val="003B09F4"/>
    <w:pPr>
      <w:spacing w:after="220"/>
    </w:pPr>
    <w:rPr>
      <w:rFonts w:ascii="Calibri" w:eastAsia="Batang" w:hAnsi="Calibri" w:cstheme="minorBidi"/>
      <w:b/>
      <w:bCs/>
    </w:rPr>
  </w:style>
  <w:style w:type="character" w:customStyle="1" w:styleId="CommentSubjectChar">
    <w:name w:val="Comment Subject Char"/>
    <w:basedOn w:val="CommentTextChar"/>
    <w:link w:val="CommentSubject"/>
    <w:uiPriority w:val="99"/>
    <w:semiHidden/>
    <w:rsid w:val="003B09F4"/>
    <w:rPr>
      <w:rFonts w:ascii="Calibri" w:eastAsiaTheme="minorHAnsi" w:hAnsi="Calibri" w:cstheme="majorBidi"/>
      <w:b/>
      <w:bCs/>
      <w:sz w:val="20"/>
      <w:szCs w:val="20"/>
    </w:rPr>
  </w:style>
  <w:style w:type="character" w:styleId="UnresolvedMention">
    <w:name w:val="Unresolved Mention"/>
    <w:basedOn w:val="DefaultParagraphFont"/>
    <w:uiPriority w:val="99"/>
    <w:semiHidden/>
    <w:unhideWhenUsed/>
    <w:rsid w:val="004C2043"/>
    <w:rPr>
      <w:color w:val="605E5C"/>
      <w:shd w:val="clear" w:color="auto" w:fill="E1DFDD"/>
    </w:rPr>
  </w:style>
  <w:style w:type="paragraph" w:styleId="Revision">
    <w:name w:val="Revision"/>
    <w:hidden/>
    <w:uiPriority w:val="99"/>
    <w:semiHidden/>
    <w:rsid w:val="00920E9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7085">
      <w:bodyDiv w:val="1"/>
      <w:marLeft w:val="0"/>
      <w:marRight w:val="0"/>
      <w:marTop w:val="0"/>
      <w:marBottom w:val="0"/>
      <w:divBdr>
        <w:top w:val="none" w:sz="0" w:space="0" w:color="auto"/>
        <w:left w:val="none" w:sz="0" w:space="0" w:color="auto"/>
        <w:bottom w:val="none" w:sz="0" w:space="0" w:color="auto"/>
        <w:right w:val="none" w:sz="0" w:space="0" w:color="auto"/>
      </w:divBdr>
    </w:div>
    <w:div w:id="94787900">
      <w:bodyDiv w:val="1"/>
      <w:marLeft w:val="0"/>
      <w:marRight w:val="0"/>
      <w:marTop w:val="0"/>
      <w:marBottom w:val="0"/>
      <w:divBdr>
        <w:top w:val="none" w:sz="0" w:space="0" w:color="auto"/>
        <w:left w:val="none" w:sz="0" w:space="0" w:color="auto"/>
        <w:bottom w:val="none" w:sz="0" w:space="0" w:color="auto"/>
        <w:right w:val="none" w:sz="0" w:space="0" w:color="auto"/>
      </w:divBdr>
    </w:div>
    <w:div w:id="112330927">
      <w:bodyDiv w:val="1"/>
      <w:marLeft w:val="0"/>
      <w:marRight w:val="0"/>
      <w:marTop w:val="0"/>
      <w:marBottom w:val="0"/>
      <w:divBdr>
        <w:top w:val="none" w:sz="0" w:space="0" w:color="auto"/>
        <w:left w:val="none" w:sz="0" w:space="0" w:color="auto"/>
        <w:bottom w:val="none" w:sz="0" w:space="0" w:color="auto"/>
        <w:right w:val="none" w:sz="0" w:space="0" w:color="auto"/>
      </w:divBdr>
    </w:div>
    <w:div w:id="148595597">
      <w:bodyDiv w:val="1"/>
      <w:marLeft w:val="0"/>
      <w:marRight w:val="0"/>
      <w:marTop w:val="0"/>
      <w:marBottom w:val="0"/>
      <w:divBdr>
        <w:top w:val="none" w:sz="0" w:space="0" w:color="auto"/>
        <w:left w:val="none" w:sz="0" w:space="0" w:color="auto"/>
        <w:bottom w:val="none" w:sz="0" w:space="0" w:color="auto"/>
        <w:right w:val="none" w:sz="0" w:space="0" w:color="auto"/>
      </w:divBdr>
    </w:div>
    <w:div w:id="236789934">
      <w:bodyDiv w:val="1"/>
      <w:marLeft w:val="0"/>
      <w:marRight w:val="0"/>
      <w:marTop w:val="0"/>
      <w:marBottom w:val="0"/>
      <w:divBdr>
        <w:top w:val="none" w:sz="0" w:space="0" w:color="auto"/>
        <w:left w:val="none" w:sz="0" w:space="0" w:color="auto"/>
        <w:bottom w:val="none" w:sz="0" w:space="0" w:color="auto"/>
        <w:right w:val="none" w:sz="0" w:space="0" w:color="auto"/>
      </w:divBdr>
    </w:div>
    <w:div w:id="294796080">
      <w:bodyDiv w:val="1"/>
      <w:marLeft w:val="0"/>
      <w:marRight w:val="0"/>
      <w:marTop w:val="0"/>
      <w:marBottom w:val="0"/>
      <w:divBdr>
        <w:top w:val="none" w:sz="0" w:space="0" w:color="auto"/>
        <w:left w:val="none" w:sz="0" w:space="0" w:color="auto"/>
        <w:bottom w:val="none" w:sz="0" w:space="0" w:color="auto"/>
        <w:right w:val="none" w:sz="0" w:space="0" w:color="auto"/>
      </w:divBdr>
    </w:div>
    <w:div w:id="680820436">
      <w:bodyDiv w:val="1"/>
      <w:marLeft w:val="0"/>
      <w:marRight w:val="0"/>
      <w:marTop w:val="0"/>
      <w:marBottom w:val="0"/>
      <w:divBdr>
        <w:top w:val="none" w:sz="0" w:space="0" w:color="auto"/>
        <w:left w:val="none" w:sz="0" w:space="0" w:color="auto"/>
        <w:bottom w:val="none" w:sz="0" w:space="0" w:color="auto"/>
        <w:right w:val="none" w:sz="0" w:space="0" w:color="auto"/>
      </w:divBdr>
    </w:div>
    <w:div w:id="790706564">
      <w:bodyDiv w:val="1"/>
      <w:marLeft w:val="0"/>
      <w:marRight w:val="0"/>
      <w:marTop w:val="0"/>
      <w:marBottom w:val="0"/>
      <w:divBdr>
        <w:top w:val="none" w:sz="0" w:space="0" w:color="auto"/>
        <w:left w:val="none" w:sz="0" w:space="0" w:color="auto"/>
        <w:bottom w:val="none" w:sz="0" w:space="0" w:color="auto"/>
        <w:right w:val="none" w:sz="0" w:space="0" w:color="auto"/>
      </w:divBdr>
    </w:div>
    <w:div w:id="1105735156">
      <w:bodyDiv w:val="1"/>
      <w:marLeft w:val="0"/>
      <w:marRight w:val="0"/>
      <w:marTop w:val="0"/>
      <w:marBottom w:val="0"/>
      <w:divBdr>
        <w:top w:val="none" w:sz="0" w:space="0" w:color="auto"/>
        <w:left w:val="none" w:sz="0" w:space="0" w:color="auto"/>
        <w:bottom w:val="none" w:sz="0" w:space="0" w:color="auto"/>
        <w:right w:val="none" w:sz="0" w:space="0" w:color="auto"/>
      </w:divBdr>
    </w:div>
    <w:div w:id="1658072419">
      <w:bodyDiv w:val="1"/>
      <w:marLeft w:val="0"/>
      <w:marRight w:val="0"/>
      <w:marTop w:val="0"/>
      <w:marBottom w:val="0"/>
      <w:divBdr>
        <w:top w:val="none" w:sz="0" w:space="0" w:color="auto"/>
        <w:left w:val="none" w:sz="0" w:space="0" w:color="auto"/>
        <w:bottom w:val="none" w:sz="0" w:space="0" w:color="auto"/>
        <w:right w:val="none" w:sz="0" w:space="0" w:color="auto"/>
      </w:divBdr>
    </w:div>
    <w:div w:id="1752312207">
      <w:bodyDiv w:val="1"/>
      <w:marLeft w:val="0"/>
      <w:marRight w:val="0"/>
      <w:marTop w:val="0"/>
      <w:marBottom w:val="0"/>
      <w:divBdr>
        <w:top w:val="none" w:sz="0" w:space="0" w:color="auto"/>
        <w:left w:val="none" w:sz="0" w:space="0" w:color="auto"/>
        <w:bottom w:val="none" w:sz="0" w:space="0" w:color="auto"/>
        <w:right w:val="none" w:sz="0" w:space="0" w:color="auto"/>
      </w:divBdr>
    </w:div>
    <w:div w:id="1859344907">
      <w:bodyDiv w:val="1"/>
      <w:marLeft w:val="0"/>
      <w:marRight w:val="0"/>
      <w:marTop w:val="0"/>
      <w:marBottom w:val="0"/>
      <w:divBdr>
        <w:top w:val="none" w:sz="0" w:space="0" w:color="auto"/>
        <w:left w:val="none" w:sz="0" w:space="0" w:color="auto"/>
        <w:bottom w:val="none" w:sz="0" w:space="0" w:color="auto"/>
        <w:right w:val="none" w:sz="0" w:space="0" w:color="auto"/>
      </w:divBdr>
    </w:div>
    <w:div w:id="1981182270">
      <w:bodyDiv w:val="1"/>
      <w:marLeft w:val="0"/>
      <w:marRight w:val="0"/>
      <w:marTop w:val="0"/>
      <w:marBottom w:val="0"/>
      <w:divBdr>
        <w:top w:val="none" w:sz="0" w:space="0" w:color="auto"/>
        <w:left w:val="none" w:sz="0" w:space="0" w:color="auto"/>
        <w:bottom w:val="none" w:sz="0" w:space="0" w:color="auto"/>
        <w:right w:val="none" w:sz="0" w:space="0" w:color="auto"/>
      </w:divBdr>
    </w:div>
    <w:div w:id="2048722607">
      <w:bodyDiv w:val="1"/>
      <w:marLeft w:val="0"/>
      <w:marRight w:val="0"/>
      <w:marTop w:val="0"/>
      <w:marBottom w:val="0"/>
      <w:divBdr>
        <w:top w:val="none" w:sz="0" w:space="0" w:color="auto"/>
        <w:left w:val="none" w:sz="0" w:space="0" w:color="auto"/>
        <w:bottom w:val="none" w:sz="0" w:space="0" w:color="auto"/>
        <w:right w:val="none" w:sz="0" w:space="0" w:color="auto"/>
      </w:divBdr>
    </w:div>
    <w:div w:id="2103796042">
      <w:bodyDiv w:val="1"/>
      <w:marLeft w:val="0"/>
      <w:marRight w:val="0"/>
      <w:marTop w:val="0"/>
      <w:marBottom w:val="0"/>
      <w:divBdr>
        <w:top w:val="none" w:sz="0" w:space="0" w:color="auto"/>
        <w:left w:val="none" w:sz="0" w:space="0" w:color="auto"/>
        <w:bottom w:val="none" w:sz="0" w:space="0" w:color="auto"/>
        <w:right w:val="none" w:sz="0" w:space="0" w:color="auto"/>
      </w:divBdr>
    </w:div>
    <w:div w:id="2141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5.emf"/><Relationship Id="rId36" Type="http://schemas.openxmlformats.org/officeDocument/2006/relationships/hyperlink" Target="mailto:procurementhelpdesk@turning-point.co.uk"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package" Target="embeddings/Microsoft_Word_Document.docx"/><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E31B23"/>
      </a:dk2>
      <a:lt2>
        <a:srgbClr val="D2D4D4"/>
      </a:lt2>
      <a:accent1>
        <a:srgbClr val="B50156"/>
      </a:accent1>
      <a:accent2>
        <a:srgbClr val="EE7219"/>
      </a:accent2>
      <a:accent3>
        <a:srgbClr val="E61657"/>
      </a:accent3>
      <a:accent4>
        <a:srgbClr val="62BAEA"/>
      </a:accent4>
      <a:accent5>
        <a:srgbClr val="776FB1"/>
      </a:accent5>
      <a:accent6>
        <a:srgbClr val="65B65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2ba908-6ea2-4a1c-8a82-2fc8b350c15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C8A0D17BC60C64CA57B1E7C1075320B" ma:contentTypeVersion="17" ma:contentTypeDescription="Create a new document." ma:contentTypeScope="" ma:versionID="6150d38342f00b6b32779badcf305561">
  <xsd:schema xmlns:xsd="http://www.w3.org/2001/XMLSchema" xmlns:xs="http://www.w3.org/2001/XMLSchema" xmlns:p="http://schemas.microsoft.com/office/2006/metadata/properties" xmlns:ns3="952ba908-6ea2-4a1c-8a82-2fc8b350c15a" xmlns:ns4="1a6b0ee0-3437-4de3-b6c2-8ad7ad2bc5db" targetNamespace="http://schemas.microsoft.com/office/2006/metadata/properties" ma:root="true" ma:fieldsID="e2f4cf9c1eab6ba951596f34c481afa7" ns3:_="" ns4:_="">
    <xsd:import namespace="952ba908-6ea2-4a1c-8a82-2fc8b350c15a"/>
    <xsd:import namespace="1a6b0ee0-3437-4de3-b6c2-8ad7ad2bc5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ba908-6ea2-4a1c-8a82-2fc8b350c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6b0ee0-3437-4de3-b6c2-8ad7ad2bc5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E0B58-0303-420A-A7A4-E2612B720360}">
  <ds:schemaRefs>
    <ds:schemaRef ds:uri="http://schemas.microsoft.com/sharepoint/v3/contenttype/forms"/>
  </ds:schemaRefs>
</ds:datastoreItem>
</file>

<file path=customXml/itemProps2.xml><?xml version="1.0" encoding="utf-8"?>
<ds:datastoreItem xmlns:ds="http://schemas.openxmlformats.org/officeDocument/2006/customXml" ds:itemID="{9F848D58-36DC-4F54-AA6A-E584B9EA1A06}">
  <ds:schemaRefs>
    <ds:schemaRef ds:uri="http://schemas.microsoft.com/office/2006/metadata/properties"/>
    <ds:schemaRef ds:uri="http://schemas.microsoft.com/office/infopath/2007/PartnerControls"/>
    <ds:schemaRef ds:uri="952ba908-6ea2-4a1c-8a82-2fc8b350c15a"/>
  </ds:schemaRefs>
</ds:datastoreItem>
</file>

<file path=customXml/itemProps3.xml><?xml version="1.0" encoding="utf-8"?>
<ds:datastoreItem xmlns:ds="http://schemas.openxmlformats.org/officeDocument/2006/customXml" ds:itemID="{E4F8E22B-B168-4CEE-A98B-D0E9C6378BBA}">
  <ds:schemaRefs>
    <ds:schemaRef ds:uri="http://schemas.openxmlformats.org/officeDocument/2006/bibliography"/>
  </ds:schemaRefs>
</ds:datastoreItem>
</file>

<file path=customXml/itemProps4.xml><?xml version="1.0" encoding="utf-8"?>
<ds:datastoreItem xmlns:ds="http://schemas.openxmlformats.org/officeDocument/2006/customXml" ds:itemID="{BDEEA233-3172-458B-AE26-1BDC6145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ba908-6ea2-4a1c-8a82-2fc8b350c15a"/>
    <ds:schemaRef ds:uri="1a6b0ee0-3437-4de3-b6c2-8ad7ad2bc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Design templates column TP Word template (2)</vt:lpstr>
    </vt:vector>
  </TitlesOfParts>
  <Company>Turning-Point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templates column TP Word template (2)</dc:title>
  <dc:creator>mhiggs</dc:creator>
  <cp:lastModifiedBy>Jen Unsworth</cp:lastModifiedBy>
  <cp:revision>4</cp:revision>
  <dcterms:created xsi:type="dcterms:W3CDTF">2025-04-28T14:53:00Z</dcterms:created>
  <dcterms:modified xsi:type="dcterms:W3CDTF">2025-04-29T13:02:00Z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0x010100DC8A0D17BC60C64CA57B1E7C1075320B</vt:lpwstr>
  </property>
  <property fmtid="{D5CDD505-2E9C-101B-9397-08002B2CF9AE}" pid="3" name="TaxKeyword">
    <vt:lpwstr/>
  </property>
  <property fmtid="{D5CDD505-2E9C-101B-9397-08002B2CF9AE}" pid="4" name="TaxKeywordTaxHTField">
    <vt:lpwstr/>
  </property>
  <property fmtid="{D5CDD505-2E9C-101B-9397-08002B2CF9AE}" pid="5" name="g6170ad29d294aae87cdf036647f6c67">
    <vt:lpwstr/>
  </property>
  <property fmtid="{D5CDD505-2E9C-101B-9397-08002B2CF9AE}" pid="6" name="g65624b2729747a8b6d9a87b3fb860f2">
    <vt:lpwstr/>
  </property>
  <property fmtid="{D5CDD505-2E9C-101B-9397-08002B2CF9AE}" pid="7" name="Audience1">
    <vt:lpwstr>8;#All - Ops ＆ Central|8ad28adc-7216-4a3b-9542-bea560507710</vt:lpwstr>
  </property>
  <property fmtid="{D5CDD505-2E9C-101B-9397-08002B2CF9AE}" pid="8" name="mce96bfb818742138eeabdcb7497b5e3">
    <vt:lpwstr/>
  </property>
  <property fmtid="{D5CDD505-2E9C-101B-9397-08002B2CF9AE}" pid="9" name="CWContentSubject">
    <vt:lpwstr/>
  </property>
  <property fmtid="{D5CDD505-2E9C-101B-9397-08002B2CF9AE}" pid="10" name="Business Category">
    <vt:lpwstr>6;#Communications|d3a6fc6c-5736-4e2e-a3ad-cbe2daee2ae9</vt:lpwstr>
  </property>
  <property fmtid="{D5CDD505-2E9C-101B-9397-08002B2CF9AE}" pid="11" name="CWProducts">
    <vt:lpwstr/>
  </property>
  <property fmtid="{D5CDD505-2E9C-101B-9397-08002B2CF9AE}" pid="12" name="CWBusinessGroup">
    <vt:lpwstr/>
  </property>
  <property fmtid="{D5CDD505-2E9C-101B-9397-08002B2CF9AE}" pid="13" name="p958b0d40e034fcfa9a781135ad685bc">
    <vt:lpwstr/>
  </property>
  <property fmtid="{D5CDD505-2E9C-101B-9397-08002B2CF9AE}" pid="14" name="Function Owner Group">
    <vt:lpwstr>9;#Marketing ＆ External Affairs|8e6a2dd6-440f-4feb-b3c6-f1d523b6a9b0</vt:lpwstr>
  </property>
  <property fmtid="{D5CDD505-2E9C-101B-9397-08002B2CF9AE}" pid="15" name="CWRegion">
    <vt:lpwstr/>
  </property>
  <property fmtid="{D5CDD505-2E9C-101B-9397-08002B2CF9AE}" pid="16" name="Document Type">
    <vt:lpwstr>7;#Templates ＆ Forms|f44313a0-ce48-4dde-817a-a45071849123</vt:lpwstr>
  </property>
  <property fmtid="{D5CDD505-2E9C-101B-9397-08002B2CF9AE}" pid="17" name="ClassificationContentMarkingFooterShapeIds">
    <vt:lpwstr>ae1ad46,41a9ceb9,2ad98090,741354dd,3ddfc2a3,5dea10d8,49963a7a,13db3b7d,7c58b625</vt:lpwstr>
  </property>
  <property fmtid="{D5CDD505-2E9C-101B-9397-08002B2CF9AE}" pid="18" name="ClassificationContentMarkingFooterFontProps">
    <vt:lpwstr>#008000,10,Calibri</vt:lpwstr>
  </property>
  <property fmtid="{D5CDD505-2E9C-101B-9397-08002B2CF9AE}" pid="19" name="ClassificationContentMarkingFooterText">
    <vt:lpwstr>GREEN</vt:lpwstr>
  </property>
  <property fmtid="{D5CDD505-2E9C-101B-9397-08002B2CF9AE}" pid="20" name="MSIP_Label_ebfa061d-e84e-49c5-87e7-e2a61069a670_Enabled">
    <vt:lpwstr>true</vt:lpwstr>
  </property>
  <property fmtid="{D5CDD505-2E9C-101B-9397-08002B2CF9AE}" pid="21" name="MSIP_Label_ebfa061d-e84e-49c5-87e7-e2a61069a670_SetDate">
    <vt:lpwstr>2024-10-22T13:00:59Z</vt:lpwstr>
  </property>
  <property fmtid="{D5CDD505-2E9C-101B-9397-08002B2CF9AE}" pid="22" name="MSIP_Label_ebfa061d-e84e-49c5-87e7-e2a61069a670_Method">
    <vt:lpwstr>Standard</vt:lpwstr>
  </property>
  <property fmtid="{D5CDD505-2E9C-101B-9397-08002B2CF9AE}" pid="23" name="MSIP_Label_ebfa061d-e84e-49c5-87e7-e2a61069a670_Name">
    <vt:lpwstr>GREEN</vt:lpwstr>
  </property>
  <property fmtid="{D5CDD505-2E9C-101B-9397-08002B2CF9AE}" pid="24" name="MSIP_Label_ebfa061d-e84e-49c5-87e7-e2a61069a670_SiteId">
    <vt:lpwstr>0e3b206e-48d1-4e3a-b599-5e7daeec0bb0</vt:lpwstr>
  </property>
  <property fmtid="{D5CDD505-2E9C-101B-9397-08002B2CF9AE}" pid="25" name="MSIP_Label_ebfa061d-e84e-49c5-87e7-e2a61069a670_ActionId">
    <vt:lpwstr>4b6bcf1f-2a2e-4ee2-853a-326913e53ac5</vt:lpwstr>
  </property>
  <property fmtid="{D5CDD505-2E9C-101B-9397-08002B2CF9AE}" pid="26" name="MSIP_Label_ebfa061d-e84e-49c5-87e7-e2a61069a670_ContentBits">
    <vt:lpwstr>2</vt:lpwstr>
  </property>
</Properties>
</file>